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FB" w:rsidRPr="001C18FE" w:rsidRDefault="001C18FE" w:rsidP="001C18FE">
      <w:pPr>
        <w:jc w:val="center"/>
        <w:rPr>
          <w:rFonts w:ascii="Verdana" w:hAnsi="Verdana"/>
          <w:u w:val="single"/>
        </w:rPr>
      </w:pPr>
      <w:r w:rsidRPr="001C18FE">
        <w:rPr>
          <w:rFonts w:ascii="Verdana" w:hAnsi="Verdana"/>
          <w:u w:val="single"/>
        </w:rPr>
        <w:t>Программа «СТРАХОВАНИЕ ОТ НЕВЫЕЗДА»</w:t>
      </w:r>
    </w:p>
    <w:p w:rsidR="001C18FE" w:rsidRPr="001C18FE" w:rsidRDefault="001C18FE" w:rsidP="001C18FE">
      <w:pPr>
        <w:jc w:val="center"/>
        <w:rPr>
          <w:rFonts w:ascii="Verdana" w:hAnsi="Verdana"/>
          <w:b/>
          <w:sz w:val="16"/>
          <w:szCs w:val="16"/>
        </w:rPr>
      </w:pPr>
      <w:r w:rsidRPr="001C18FE">
        <w:rPr>
          <w:rFonts w:ascii="Verdana" w:hAnsi="Verdana"/>
          <w:b/>
          <w:bCs/>
          <w:iCs/>
          <w:sz w:val="16"/>
          <w:szCs w:val="16"/>
        </w:rPr>
        <w:t xml:space="preserve">13,5 </w:t>
      </w:r>
      <w:r w:rsidRPr="001C18FE">
        <w:rPr>
          <w:rFonts w:ascii="Verdana" w:hAnsi="Verdana"/>
          <w:b/>
          <w:bCs/>
          <w:iCs/>
          <w:sz w:val="16"/>
          <w:szCs w:val="16"/>
          <w:lang w:val="en-US"/>
        </w:rPr>
        <w:t>EUR</w:t>
      </w:r>
      <w:r w:rsidRPr="001C18FE">
        <w:rPr>
          <w:rFonts w:ascii="Verdana" w:hAnsi="Verdana"/>
          <w:b/>
          <w:bCs/>
          <w:iCs/>
          <w:sz w:val="16"/>
          <w:szCs w:val="16"/>
        </w:rPr>
        <w:t>/</w:t>
      </w:r>
      <w:r w:rsidRPr="001C18FE">
        <w:rPr>
          <w:rFonts w:ascii="Verdana" w:hAnsi="Verdana"/>
          <w:b/>
          <w:bCs/>
          <w:iCs/>
          <w:sz w:val="16"/>
          <w:szCs w:val="16"/>
          <w:lang w:val="en-US"/>
        </w:rPr>
        <w:t>USD</w:t>
      </w:r>
      <w:r w:rsidRPr="001C18FE">
        <w:rPr>
          <w:rFonts w:ascii="Verdana" w:hAnsi="Verdana"/>
          <w:b/>
          <w:sz w:val="16"/>
          <w:szCs w:val="16"/>
        </w:rPr>
        <w:t xml:space="preserve"> </w:t>
      </w:r>
      <w:r w:rsidRPr="001C18FE">
        <w:rPr>
          <w:rFonts w:ascii="Verdana" w:hAnsi="Verdana"/>
          <w:b/>
          <w:bCs/>
          <w:iCs/>
          <w:sz w:val="16"/>
          <w:szCs w:val="16"/>
        </w:rPr>
        <w:t>за одну поездку на чел.</w:t>
      </w:r>
    </w:p>
    <w:tbl>
      <w:tblPr>
        <w:tblStyle w:val="a4"/>
        <w:tblW w:w="1020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442"/>
        <w:gridCol w:w="1276"/>
        <w:gridCol w:w="1843"/>
        <w:gridCol w:w="1276"/>
        <w:gridCol w:w="1134"/>
      </w:tblGrid>
      <w:tr w:rsidR="001C18FE" w:rsidRPr="00EA0AB1" w:rsidTr="00F6593D">
        <w:trPr>
          <w:trHeight w:val="1026"/>
        </w:trPr>
        <w:tc>
          <w:tcPr>
            <w:tcW w:w="236" w:type="dxa"/>
            <w:shd w:val="clear" w:color="auto" w:fill="95B3D7" w:themeFill="accent1" w:themeFillTint="99"/>
            <w:vAlign w:val="center"/>
          </w:tcPr>
          <w:p w:rsidR="001C18FE" w:rsidRPr="006D30FB" w:rsidRDefault="001C18FE" w:rsidP="00CE36E9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42" w:type="dxa"/>
            <w:shd w:val="pct10" w:color="auto" w:fill="auto"/>
            <w:vAlign w:val="center"/>
          </w:tcPr>
          <w:p w:rsidR="001C18FE" w:rsidRPr="00EA0AB1" w:rsidRDefault="001C18FE" w:rsidP="00CE36E9">
            <w:pPr>
              <w:tabs>
                <w:tab w:val="left" w:pos="5655"/>
              </w:tabs>
              <w:rPr>
                <w:rFonts w:cs="Arial"/>
                <w:color w:val="C00000"/>
                <w:szCs w:val="18"/>
              </w:rPr>
            </w:pPr>
            <w:r w:rsidRPr="00EA0AB1">
              <w:rPr>
                <w:rFonts w:cs="Arial"/>
                <w:color w:val="C00000"/>
                <w:szCs w:val="18"/>
              </w:rPr>
              <w:t xml:space="preserve">Программа </w:t>
            </w:r>
            <w:r>
              <w:rPr>
                <w:rFonts w:cs="Arial"/>
                <w:color w:val="C00000"/>
                <w:szCs w:val="18"/>
              </w:rPr>
              <w:br/>
            </w:r>
            <w:r w:rsidRPr="00EA0AB1">
              <w:rPr>
                <w:rFonts w:cs="Arial"/>
                <w:color w:val="C00000"/>
                <w:szCs w:val="18"/>
              </w:rPr>
              <w:t>«</w:t>
            </w:r>
            <w:r>
              <w:rPr>
                <w:rFonts w:cs="Arial"/>
                <w:color w:val="C00000"/>
                <w:szCs w:val="18"/>
              </w:rPr>
              <w:t>Страхование от невыезда</w:t>
            </w:r>
            <w:r w:rsidRPr="00EA0AB1">
              <w:rPr>
                <w:rFonts w:cs="Arial"/>
                <w:color w:val="C00000"/>
                <w:szCs w:val="18"/>
              </w:rPr>
              <w:t>»</w:t>
            </w:r>
          </w:p>
          <w:p w:rsidR="001C18FE" w:rsidRPr="005E3D44" w:rsidRDefault="001C18FE" w:rsidP="00CE36E9">
            <w:pPr>
              <w:tabs>
                <w:tab w:val="left" w:pos="565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Включает в себя: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1C18FE" w:rsidRPr="00EA0AB1" w:rsidRDefault="001C18FE" w:rsidP="00CE36E9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u w:val="single"/>
              </w:rPr>
            </w:pPr>
            <w:r w:rsidRPr="00F6593D">
              <w:rPr>
                <w:rFonts w:cs="Arial"/>
                <w:b/>
                <w:bCs/>
                <w:sz w:val="16"/>
                <w:szCs w:val="17"/>
              </w:rPr>
              <w:t xml:space="preserve">Страховая сумма указана в эквиваленте к </w:t>
            </w:r>
            <w:r w:rsidRPr="00F6593D">
              <w:rPr>
                <w:rFonts w:cs="Arial"/>
                <w:b/>
                <w:bCs/>
                <w:sz w:val="16"/>
                <w:szCs w:val="17"/>
                <w:lang w:val="en-US"/>
              </w:rPr>
              <w:t>EUR</w:t>
            </w:r>
            <w:r w:rsidRPr="00F6593D">
              <w:rPr>
                <w:rFonts w:cs="Arial"/>
                <w:b/>
                <w:bCs/>
                <w:sz w:val="16"/>
                <w:szCs w:val="17"/>
              </w:rPr>
              <w:t>/</w:t>
            </w:r>
            <w:r w:rsidRPr="00F6593D">
              <w:rPr>
                <w:rFonts w:cs="Arial"/>
                <w:b/>
                <w:bCs/>
                <w:sz w:val="16"/>
                <w:szCs w:val="17"/>
                <w:lang w:val="en-US"/>
              </w:rPr>
              <w:t>USD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C18FE" w:rsidRPr="00EA0AB1" w:rsidRDefault="001C18FE" w:rsidP="00CE36E9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7"/>
              </w:rPr>
            </w:pPr>
            <w:r w:rsidRPr="00862E18">
              <w:rPr>
                <w:rFonts w:cs="Arial"/>
                <w:b/>
                <w:bCs/>
                <w:sz w:val="14"/>
                <w:szCs w:val="17"/>
              </w:rPr>
              <w:t xml:space="preserve">Страховая премия в </w:t>
            </w:r>
            <w:r w:rsidRPr="00862E18">
              <w:rPr>
                <w:rFonts w:cs="Arial"/>
                <w:b/>
                <w:bCs/>
                <w:sz w:val="14"/>
                <w:szCs w:val="17"/>
                <w:lang w:val="en-US"/>
              </w:rPr>
              <w:t>EUR</w:t>
            </w:r>
            <w:r w:rsidRPr="00862E18">
              <w:rPr>
                <w:rFonts w:cs="Arial"/>
                <w:b/>
                <w:bCs/>
                <w:sz w:val="14"/>
                <w:szCs w:val="17"/>
              </w:rPr>
              <w:t>/</w:t>
            </w:r>
            <w:r w:rsidRPr="00862E18">
              <w:rPr>
                <w:rFonts w:cs="Arial"/>
                <w:b/>
                <w:bCs/>
                <w:sz w:val="14"/>
                <w:szCs w:val="17"/>
                <w:lang w:val="en-US"/>
              </w:rPr>
              <w:t>USD</w:t>
            </w:r>
            <w:r w:rsidRPr="00862E18">
              <w:rPr>
                <w:rFonts w:cs="Arial"/>
                <w:b/>
                <w:bCs/>
                <w:sz w:val="14"/>
                <w:szCs w:val="17"/>
              </w:rPr>
              <w:t xml:space="preserve"> на 1 чел. За тур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C18FE" w:rsidRPr="00EA0AB1" w:rsidRDefault="001C18FE" w:rsidP="00CE36E9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7"/>
              </w:rPr>
            </w:pPr>
            <w:r w:rsidRPr="00F6593D">
              <w:rPr>
                <w:rFonts w:cs="Arial"/>
                <w:b/>
                <w:bCs/>
                <w:sz w:val="14"/>
                <w:szCs w:val="17"/>
              </w:rPr>
              <w:t>Франшиза</w:t>
            </w:r>
          </w:p>
        </w:tc>
      </w:tr>
      <w:tr w:rsidR="001C18FE" w:rsidRPr="0020051A" w:rsidTr="00F6593D">
        <w:trPr>
          <w:trHeight w:val="6948"/>
        </w:trPr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:rsidR="001C18FE" w:rsidRPr="00505BD8" w:rsidRDefault="001C18FE" w:rsidP="00372CA0">
            <w:pPr>
              <w:tabs>
                <w:tab w:val="left" w:pos="0"/>
              </w:tabs>
              <w:spacing w:line="276" w:lineRule="auto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 xml:space="preserve">Страхование отмены или прерывания поездки </w:t>
            </w:r>
            <w:r w:rsidRPr="00BF549F">
              <w:rPr>
                <w:rFonts w:cs="Arial"/>
                <w:sz w:val="16"/>
                <w:szCs w:val="18"/>
                <w:u w:val="single"/>
              </w:rPr>
              <w:t>в результате</w:t>
            </w:r>
            <w:r w:rsidRPr="00BF549F">
              <w:rPr>
                <w:rFonts w:cs="Arial"/>
                <w:sz w:val="16"/>
                <w:szCs w:val="18"/>
              </w:rPr>
              <w:t xml:space="preserve">: </w:t>
            </w:r>
          </w:p>
          <w:p w:rsidR="001C18FE" w:rsidRPr="00F819AF" w:rsidRDefault="001C18FE" w:rsidP="00372CA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jc w:val="left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Экстренной госпитализации</w:t>
            </w:r>
          </w:p>
          <w:p w:rsidR="001C18FE" w:rsidRDefault="001C18FE" w:rsidP="00372CA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jc w:val="left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Травмы</w:t>
            </w:r>
          </w:p>
          <w:p w:rsidR="001C18FE" w:rsidRDefault="001C18FE" w:rsidP="00372CA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jc w:val="left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Особо опасных и «детских» инфекций (</w:t>
            </w:r>
            <w:r>
              <w:rPr>
                <w:rFonts w:ascii="Verdana" w:hAnsi="Verdana"/>
                <w:sz w:val="15"/>
                <w:szCs w:val="15"/>
              </w:rPr>
              <w:t>к</w:t>
            </w:r>
            <w:r w:rsidRPr="006657D6">
              <w:rPr>
                <w:rFonts w:ascii="Verdana" w:hAnsi="Verdana"/>
                <w:sz w:val="15"/>
                <w:szCs w:val="15"/>
              </w:rPr>
              <w:t>орь, краснуха, ветряная оспа, скарлатина, дифтерия, коклюш, эпидемический па</w:t>
            </w:r>
            <w:r>
              <w:rPr>
                <w:rFonts w:ascii="Verdana" w:hAnsi="Verdana"/>
                <w:sz w:val="15"/>
                <w:szCs w:val="15"/>
              </w:rPr>
              <w:t>ротит, инфекционный мононуклеоз)</w:t>
            </w:r>
          </w:p>
          <w:p w:rsidR="001C18FE" w:rsidRPr="00F819AF" w:rsidRDefault="001C18FE" w:rsidP="00372CA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jc w:val="left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Смерти</w:t>
            </w:r>
          </w:p>
          <w:p w:rsidR="001C18FE" w:rsidRPr="00505BD8" w:rsidRDefault="001C18FE" w:rsidP="00372CA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505BD8">
              <w:rPr>
                <w:rFonts w:ascii="Verdana" w:hAnsi="Verdana" w:cs="Arial"/>
                <w:sz w:val="16"/>
                <w:szCs w:val="18"/>
              </w:rPr>
              <w:t>Отказа в выдаче визы</w:t>
            </w:r>
          </w:p>
          <w:p w:rsidR="001C18FE" w:rsidRPr="00505BD8" w:rsidRDefault="001C18FE" w:rsidP="00372CA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505BD8">
              <w:rPr>
                <w:rFonts w:ascii="Verdana" w:hAnsi="Verdana" w:cs="Arial"/>
                <w:sz w:val="16"/>
                <w:szCs w:val="18"/>
              </w:rPr>
              <w:t>Задержки в выдаче визы</w:t>
            </w:r>
          </w:p>
          <w:p w:rsidR="001C18FE" w:rsidRPr="00F819AF" w:rsidRDefault="001C18FE" w:rsidP="00372CA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505BD8">
              <w:rPr>
                <w:rFonts w:ascii="Verdana" w:hAnsi="Verdana" w:cs="Arial"/>
                <w:sz w:val="16"/>
                <w:szCs w:val="18"/>
              </w:rPr>
              <w:t xml:space="preserve">Выдачи визы в иные сроки </w:t>
            </w:r>
          </w:p>
          <w:p w:rsidR="001C18FE" w:rsidRPr="00BF549F" w:rsidRDefault="001C18FE" w:rsidP="00372CA0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17" w:hanging="142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 xml:space="preserve">Повестки в суд </w:t>
            </w:r>
            <w:r w:rsidRPr="00BF549F">
              <w:rPr>
                <w:rFonts w:ascii="Verdana" w:hAnsi="Verdana" w:cs="Arial"/>
                <w:sz w:val="16"/>
                <w:szCs w:val="18"/>
              </w:rPr>
              <w:t>(</w:t>
            </w:r>
            <w:r>
              <w:rPr>
                <w:rFonts w:ascii="Verdana" w:hAnsi="Verdana" w:cs="Arial"/>
                <w:sz w:val="16"/>
                <w:szCs w:val="18"/>
              </w:rPr>
              <w:t>в качестве свидетеля, потерпевшего и/или эксперта)</w:t>
            </w:r>
          </w:p>
          <w:p w:rsidR="001C18FE" w:rsidRPr="00F819AF" w:rsidRDefault="001C18FE" w:rsidP="00372CA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Повреждения имущества (при потере более 70% имущества)</w:t>
            </w:r>
          </w:p>
          <w:p w:rsidR="001C18FE" w:rsidRPr="00F819AF" w:rsidRDefault="001C18FE" w:rsidP="00372CA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Задержки в поездке</w:t>
            </w:r>
          </w:p>
          <w:p w:rsidR="001C18FE" w:rsidRPr="00F819AF" w:rsidRDefault="001C18FE" w:rsidP="00372CA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Досрочного возвращения из поездки</w:t>
            </w:r>
          </w:p>
          <w:p w:rsidR="001C18FE" w:rsidRPr="00F819AF" w:rsidRDefault="001C18FE" w:rsidP="00372CA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5"/>
                <w:szCs w:val="15"/>
              </w:rPr>
              <w:t>В</w:t>
            </w:r>
            <w:r w:rsidRPr="006657D6">
              <w:rPr>
                <w:rFonts w:ascii="Verdana" w:hAnsi="Verdana" w:cs="Arial"/>
                <w:bCs/>
                <w:sz w:val="15"/>
                <w:szCs w:val="15"/>
              </w:rPr>
              <w:t>ыявления технических неполадок, сбоев, отказа в работе машинных устройств и других  непредвиденных обстоятельств, произошедших 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</w:t>
            </w:r>
            <w:r>
              <w:rPr>
                <w:rFonts w:ascii="Verdana" w:hAnsi="Verdana" w:cs="Arial"/>
                <w:bCs/>
                <w:sz w:val="15"/>
                <w:szCs w:val="15"/>
              </w:rPr>
              <w:t>ние уже начатой Поездки</w:t>
            </w:r>
            <w:r w:rsidRPr="006657D6">
              <w:rPr>
                <w:rFonts w:ascii="Verdana" w:hAnsi="Verdana" w:cs="Arial"/>
                <w:bCs/>
                <w:sz w:val="15"/>
                <w:szCs w:val="15"/>
              </w:rPr>
              <w:t xml:space="preserve"> </w:t>
            </w:r>
          </w:p>
          <w:p w:rsidR="001C18FE" w:rsidRPr="0020051A" w:rsidRDefault="001C18FE" w:rsidP="00372CA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5"/>
                <w:szCs w:val="15"/>
              </w:rPr>
              <w:t>В</w:t>
            </w:r>
            <w:r w:rsidRPr="006657D6">
              <w:rPr>
                <w:rFonts w:ascii="Verdana" w:hAnsi="Verdana" w:cs="Arial"/>
                <w:bCs/>
                <w:sz w:val="15"/>
                <w:szCs w:val="15"/>
              </w:rPr>
              <w:t xml:space="preserve"> случае досрочного возвращения Застрахованного лица из Поездки по причине отказа во въезде в страну временного пребывания</w:t>
            </w:r>
          </w:p>
        </w:tc>
        <w:tc>
          <w:tcPr>
            <w:tcW w:w="1276" w:type="dxa"/>
            <w:vAlign w:val="center"/>
          </w:tcPr>
          <w:p w:rsidR="001C18FE" w:rsidRPr="00372CA0" w:rsidRDefault="001C18FE" w:rsidP="00CE36E9">
            <w:pPr>
              <w:jc w:val="center"/>
              <w:rPr>
                <w:rFonts w:asciiTheme="minorHAnsi" w:eastAsia="SimSun" w:hAnsiTheme="minorHAnsi" w:cstheme="minorHAnsi"/>
                <w:bCs/>
                <w:sz w:val="20"/>
                <w:szCs w:val="18"/>
              </w:rPr>
            </w:pPr>
            <w:r w:rsidRPr="00372CA0">
              <w:rPr>
                <w:rFonts w:asciiTheme="minorHAnsi" w:hAnsiTheme="minorHAnsi" w:cstheme="minorHAnsi"/>
                <w:bCs/>
                <w:sz w:val="20"/>
                <w:szCs w:val="18"/>
              </w:rPr>
              <w:t>Лимит ответственности</w:t>
            </w:r>
            <w:r w:rsidR="00EC5E84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на чел.</w:t>
            </w:r>
            <w:bookmarkStart w:id="0" w:name="_GoBack"/>
            <w:bookmarkEnd w:id="0"/>
            <w:r w:rsidRPr="00372CA0">
              <w:rPr>
                <w:rFonts w:asciiTheme="minorHAnsi" w:eastAsia="SimSun" w:hAnsiTheme="minorHAnsi" w:cstheme="minorHAnsi"/>
                <w:bCs/>
                <w:sz w:val="20"/>
                <w:szCs w:val="18"/>
              </w:rPr>
              <w:t xml:space="preserve"> </w:t>
            </w:r>
          </w:p>
          <w:p w:rsidR="006D30FB" w:rsidRPr="00372CA0" w:rsidRDefault="001C18FE" w:rsidP="00CE36E9">
            <w:pPr>
              <w:jc w:val="center"/>
              <w:rPr>
                <w:rFonts w:asciiTheme="minorHAnsi" w:eastAsia="SimSun" w:hAnsiTheme="minorHAnsi" w:cstheme="minorHAnsi"/>
                <w:bCs/>
                <w:sz w:val="20"/>
                <w:szCs w:val="18"/>
              </w:rPr>
            </w:pPr>
            <w:r w:rsidRPr="00372CA0">
              <w:rPr>
                <w:rFonts w:asciiTheme="minorHAnsi" w:eastAsia="SimSun" w:hAnsiTheme="minorHAnsi" w:cstheme="minorHAnsi"/>
                <w:bCs/>
                <w:sz w:val="20"/>
                <w:szCs w:val="18"/>
              </w:rPr>
              <w:t xml:space="preserve">до </w:t>
            </w:r>
          </w:p>
          <w:p w:rsidR="001C18FE" w:rsidRPr="00372CA0" w:rsidRDefault="001C18FE" w:rsidP="00CE36E9">
            <w:pPr>
              <w:jc w:val="center"/>
              <w:rPr>
                <w:rFonts w:asciiTheme="minorHAnsi" w:eastAsia="SimSun" w:hAnsiTheme="minorHAnsi" w:cstheme="minorHAnsi"/>
                <w:bCs/>
                <w:sz w:val="20"/>
                <w:szCs w:val="18"/>
              </w:rPr>
            </w:pPr>
            <w:r w:rsidRPr="00372CA0">
              <w:rPr>
                <w:rFonts w:asciiTheme="minorHAnsi" w:eastAsia="SimSun" w:hAnsiTheme="minorHAnsi" w:cstheme="minorHAnsi"/>
                <w:b/>
                <w:bCs/>
                <w:sz w:val="20"/>
                <w:szCs w:val="18"/>
              </w:rPr>
              <w:t xml:space="preserve">1 000 </w:t>
            </w:r>
            <w:r w:rsidR="006D30FB" w:rsidRPr="00372CA0">
              <w:rPr>
                <w:rFonts w:asciiTheme="minorHAnsi" w:eastAsia="SimSun" w:hAnsiTheme="minorHAnsi" w:cstheme="minorHAnsi"/>
                <w:b/>
                <w:bCs/>
                <w:sz w:val="20"/>
                <w:szCs w:val="18"/>
                <w:lang w:val="en-US"/>
              </w:rPr>
              <w:t>EUR</w:t>
            </w:r>
            <w:r w:rsidR="006D30FB" w:rsidRPr="00372CA0">
              <w:rPr>
                <w:rFonts w:asciiTheme="minorHAnsi" w:eastAsia="SimSun" w:hAnsiTheme="minorHAnsi" w:cstheme="minorHAnsi"/>
                <w:b/>
                <w:bCs/>
                <w:sz w:val="20"/>
                <w:szCs w:val="18"/>
              </w:rPr>
              <w:t>/</w:t>
            </w:r>
            <w:r w:rsidRPr="00372CA0">
              <w:rPr>
                <w:rFonts w:asciiTheme="minorHAnsi" w:eastAsia="SimSun" w:hAnsiTheme="minorHAnsi" w:cstheme="minorHAnsi"/>
                <w:b/>
                <w:bCs/>
                <w:sz w:val="20"/>
                <w:szCs w:val="18"/>
                <w:lang w:val="en-US"/>
              </w:rPr>
              <w:t>USD</w:t>
            </w:r>
            <w:r w:rsidRPr="00372CA0">
              <w:rPr>
                <w:rFonts w:asciiTheme="minorHAnsi" w:eastAsia="SimSun" w:hAnsiTheme="minorHAnsi" w:cstheme="minorHAnsi"/>
                <w:bCs/>
                <w:sz w:val="20"/>
                <w:szCs w:val="18"/>
              </w:rPr>
              <w:t>, но</w:t>
            </w:r>
          </w:p>
          <w:p w:rsidR="001C18FE" w:rsidRDefault="001C18FE" w:rsidP="00CE36E9">
            <w:pPr>
              <w:tabs>
                <w:tab w:val="left" w:pos="5655"/>
              </w:tabs>
              <w:jc w:val="center"/>
              <w:rPr>
                <w:rFonts w:asciiTheme="minorHAnsi" w:eastAsia="SimSun" w:hAnsiTheme="minorHAnsi" w:cstheme="minorHAnsi"/>
                <w:bCs/>
                <w:sz w:val="20"/>
                <w:szCs w:val="18"/>
              </w:rPr>
            </w:pPr>
            <w:r w:rsidRPr="00372CA0">
              <w:rPr>
                <w:rFonts w:asciiTheme="minorHAnsi" w:eastAsia="SimSun" w:hAnsiTheme="minorHAnsi" w:cstheme="minorHAnsi"/>
                <w:bCs/>
                <w:sz w:val="20"/>
                <w:szCs w:val="18"/>
              </w:rPr>
              <w:t>не более стоимости тура</w:t>
            </w:r>
          </w:p>
          <w:p w:rsidR="00372CA0" w:rsidRPr="00862E18" w:rsidRDefault="00372CA0" w:rsidP="00CE36E9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62E18" w:rsidRPr="00EC5E84" w:rsidRDefault="00EC5E84" w:rsidP="00862E18">
            <w:pPr>
              <w:ind w:left="-75"/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EC5E8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АЗЕРБАЙДЖАН, АНДОРРА, БОЛГАРИЯ, ВЬЕТНАМ, ГРЕЦИЯ, ГРУЗИЯ, ДОМИНИКАНСКАЯ РЕСПУБЛИКА, </w:t>
            </w:r>
            <w:r w:rsidRPr="00EC5E84">
              <w:rPr>
                <w:rFonts w:asciiTheme="minorHAnsi" w:hAnsiTheme="minorHAnsi" w:cstheme="minorHAnsi"/>
                <w:b/>
                <w:sz w:val="16"/>
                <w:szCs w:val="16"/>
              </w:rPr>
              <w:t>ИЗРАИЛЬ,</w:t>
            </w:r>
            <w:r w:rsidRPr="00EC5E8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ИНДИЯ, ИНДОНЕЗИЯ, ИСПАНИЯ, ИТАЛИЯ, </w:t>
            </w:r>
            <w:r w:rsidRPr="00EC5E84">
              <w:rPr>
                <w:rFonts w:asciiTheme="minorHAnsi" w:hAnsiTheme="minorHAnsi" w:cstheme="minorHAnsi"/>
                <w:b/>
                <w:sz w:val="16"/>
                <w:szCs w:val="16"/>
              </w:rPr>
              <w:t>ИОРДАНИЯ, КАМБОДЖА,</w:t>
            </w:r>
            <w:r w:rsidRPr="00EC5E8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КИПР, </w:t>
            </w:r>
            <w:r w:rsidRPr="00EC5E84">
              <w:rPr>
                <w:rFonts w:asciiTheme="minorHAnsi" w:hAnsiTheme="minorHAnsi" w:cstheme="minorHAnsi"/>
                <w:b/>
                <w:sz w:val="16"/>
                <w:szCs w:val="16"/>
              </w:rPr>
              <w:t>КИТАЙ, КУБА,</w:t>
            </w:r>
            <w:r w:rsidRPr="00EC5E8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МАВРИКИЙ, МАЛЬДИВСКАЯ РЕСПУБЛИКА, МАЛЬТА, МАРОККО, МЕКСИКА, </w:t>
            </w:r>
            <w:r w:rsidRPr="00EC5E84">
              <w:rPr>
                <w:rFonts w:asciiTheme="minorHAnsi" w:hAnsiTheme="minorHAnsi" w:cstheme="minorHAnsi"/>
                <w:b/>
                <w:sz w:val="16"/>
                <w:szCs w:val="16"/>
              </w:rPr>
              <w:t>ОАЭ,</w:t>
            </w:r>
            <w:r w:rsidRPr="00EC5E8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ПОРТУГАЛИЯ, РОССИЯ, СЕЙШЕЛЬСКИЕ О-ВА, ТАНЗАНИЯ, </w:t>
            </w:r>
            <w:r w:rsidRPr="00EC5E84">
              <w:rPr>
                <w:rFonts w:asciiTheme="minorHAnsi" w:hAnsiTheme="minorHAnsi" w:cstheme="minorHAnsi"/>
                <w:b/>
                <w:sz w:val="16"/>
                <w:szCs w:val="16"/>
              </w:rPr>
              <w:t>ТУНИС</w:t>
            </w:r>
            <w:r w:rsidRPr="00EC5E8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, ТУРЦИЯ, ЧЕРНОГОРИЯ, ЧЕХИЯ, </w:t>
            </w:r>
            <w:r w:rsidRPr="00EC5E84">
              <w:rPr>
                <w:rFonts w:asciiTheme="minorHAnsi" w:hAnsiTheme="minorHAnsi" w:cstheme="minorHAnsi"/>
                <w:b/>
                <w:sz w:val="16"/>
                <w:szCs w:val="16"/>
              </w:rPr>
              <w:t>ШРИ-ЛАНКА</w:t>
            </w:r>
          </w:p>
          <w:p w:rsidR="001C18FE" w:rsidRPr="00862E18" w:rsidRDefault="001C18FE" w:rsidP="00CE36E9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C18FE" w:rsidRPr="00EA0AB1" w:rsidRDefault="006D2915" w:rsidP="00CE36E9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13,5</w:t>
            </w:r>
          </w:p>
        </w:tc>
        <w:tc>
          <w:tcPr>
            <w:tcW w:w="1134" w:type="dxa"/>
            <w:vAlign w:val="center"/>
          </w:tcPr>
          <w:p w:rsidR="001C18FE" w:rsidRPr="0020051A" w:rsidRDefault="001C18FE" w:rsidP="00CE36E9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  <w:r w:rsidRPr="00505BD8">
              <w:rPr>
                <w:rFonts w:cs="Arial"/>
                <w:b/>
                <w:sz w:val="16"/>
                <w:szCs w:val="18"/>
              </w:rPr>
              <w:t>15%</w:t>
            </w:r>
            <w:r w:rsidRPr="00505BD8">
              <w:rPr>
                <w:rFonts w:cs="Arial"/>
                <w:sz w:val="16"/>
                <w:szCs w:val="18"/>
              </w:rPr>
              <w:t xml:space="preserve"> от размера убытка</w:t>
            </w:r>
          </w:p>
        </w:tc>
      </w:tr>
    </w:tbl>
    <w:p w:rsidR="001C18FE" w:rsidRDefault="001C18FE" w:rsidP="001C18FE">
      <w:pPr>
        <w:jc w:val="center"/>
      </w:pPr>
    </w:p>
    <w:p w:rsidR="00F6593D" w:rsidRPr="00267AD1" w:rsidRDefault="00F6593D" w:rsidP="00F6593D">
      <w:pPr>
        <w:spacing w:after="0" w:line="209" w:lineRule="auto"/>
        <w:ind w:firstLine="567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267AD1">
        <w:rPr>
          <w:rFonts w:cstheme="minorHAnsi"/>
          <w:bCs/>
          <w:color w:val="000000" w:themeColor="text1"/>
          <w:sz w:val="20"/>
          <w:szCs w:val="20"/>
        </w:rPr>
        <w:t xml:space="preserve">Услуги страхования расходов ТУРИСТА, связанных с отменой или прерыванием туристской поездки предоставляются Страховщиком: </w:t>
      </w:r>
      <w:proofErr w:type="gramStart"/>
      <w:r w:rsidRPr="00267AD1">
        <w:rPr>
          <w:rFonts w:cstheme="minorHAnsi"/>
          <w:bCs/>
          <w:color w:val="000000" w:themeColor="text1"/>
          <w:sz w:val="20"/>
          <w:szCs w:val="20"/>
        </w:rPr>
        <w:t>АО  «</w:t>
      </w:r>
      <w:proofErr w:type="gramEnd"/>
      <w:r w:rsidRPr="00267AD1">
        <w:rPr>
          <w:rFonts w:cstheme="minorHAnsi"/>
          <w:bCs/>
          <w:color w:val="000000" w:themeColor="text1"/>
          <w:sz w:val="20"/>
          <w:szCs w:val="20"/>
        </w:rPr>
        <w:t>ЕРВ Туристическое Страхование».</w:t>
      </w:r>
    </w:p>
    <w:p w:rsidR="00F6593D" w:rsidRDefault="00F6593D" w:rsidP="00F6593D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267AD1">
        <w:rPr>
          <w:rFonts w:cstheme="minorHAnsi"/>
          <w:bCs/>
          <w:color w:val="000000" w:themeColor="text1"/>
          <w:sz w:val="20"/>
          <w:szCs w:val="20"/>
        </w:rPr>
        <w:t>АО "ЕРВ Туристическое Страхование" входит в состав крупнейшей международной группы по туристическому страхованию «European Travel Insurance», основанную транснациональными страховыми холдингами «Generali» и «Munich Re Group».</w:t>
      </w:r>
    </w:p>
    <w:p w:rsidR="00F6593D" w:rsidRPr="00267AD1" w:rsidRDefault="00F6593D" w:rsidP="00F6593D">
      <w:pPr>
        <w:pStyle w:val="a7"/>
        <w:spacing w:after="0"/>
        <w:ind w:left="567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Особые условия страхования:</w:t>
      </w:r>
    </w:p>
    <w:p w:rsidR="00F6593D" w:rsidRPr="00267AD1" w:rsidRDefault="00F6593D" w:rsidP="00F6593D">
      <w:pPr>
        <w:pStyle w:val="a7"/>
        <w:spacing w:after="0"/>
        <w:ind w:left="56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6593D" w:rsidRPr="00267AD1" w:rsidRDefault="00F6593D" w:rsidP="00F6593D">
      <w:pPr>
        <w:numPr>
          <w:ilvl w:val="0"/>
          <w:numId w:val="3"/>
        </w:numPr>
        <w:tabs>
          <w:tab w:val="num" w:pos="644"/>
        </w:tabs>
        <w:spacing w:line="240" w:lineRule="auto"/>
        <w:ind w:left="567" w:firstLine="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</w:pPr>
      <w:r w:rsidRPr="00267AD1"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 xml:space="preserve">страхование всех граждан, в том </w:t>
      </w:r>
      <w:proofErr w:type="gramStart"/>
      <w:r w:rsidRPr="00267AD1"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>числе,  нерезидентов</w:t>
      </w:r>
      <w:proofErr w:type="gramEnd"/>
      <w:r w:rsidRPr="00267AD1"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 xml:space="preserve"> РФ</w:t>
      </w:r>
    </w:p>
    <w:p w:rsidR="00F6593D" w:rsidRDefault="00F6593D" w:rsidP="00F6593D">
      <w:pPr>
        <w:numPr>
          <w:ilvl w:val="0"/>
          <w:numId w:val="3"/>
        </w:numPr>
        <w:tabs>
          <w:tab w:val="num" w:pos="644"/>
        </w:tabs>
        <w:spacing w:line="240" w:lineRule="auto"/>
        <w:ind w:left="567" w:firstLine="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</w:pPr>
      <w:r w:rsidRPr="00267AD1"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>близкие родственники - отец, мать, дети (в том числе усыновленные, отданные на попечение или опекунство), законный супруг или супруга, родные братья и сестры, бабушки и дедушки, внуки, а также близкие родственники супруга/супруг Застрахованного лица.</w:t>
      </w:r>
    </w:p>
    <w:p w:rsidR="00F6593D" w:rsidRDefault="00F6593D" w:rsidP="00F6593D">
      <w:pPr>
        <w:jc w:val="center"/>
      </w:pPr>
    </w:p>
    <w:p w:rsidR="00F6593D" w:rsidRPr="00B8389E" w:rsidRDefault="00F6593D" w:rsidP="00F6593D">
      <w:pPr>
        <w:spacing w:line="240" w:lineRule="auto"/>
        <w:ind w:left="3399" w:firstLine="141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</w:pPr>
      <w:r w:rsidRPr="00B8389E">
        <w:rPr>
          <w:rFonts w:cstheme="minorHAnsi"/>
          <w:b/>
          <w:color w:val="000000" w:themeColor="text1"/>
          <w:szCs w:val="20"/>
        </w:rPr>
        <w:t>СТРАХОВОЙ СЛУЧАЙ</w:t>
      </w:r>
    </w:p>
    <w:p w:rsidR="00F6593D" w:rsidRPr="00267AD1" w:rsidRDefault="00F6593D" w:rsidP="00F6593D">
      <w:pPr>
        <w:pStyle w:val="dog"/>
        <w:spacing w:before="0" w:beforeAutospacing="0" w:after="0" w:afterAutospacing="0"/>
        <w:ind w:right="-127"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C</w:t>
      </w:r>
      <w:proofErr w:type="spellStart"/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траховым</w:t>
      </w:r>
      <w:proofErr w:type="spellEnd"/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случаем признается вынужденный отказ от запланированной Поездки или изменение сроков Поездки – невозможность Застрахованного лица совершить предполагаемую Поездку за пределы постоянного места жительства или необходимость прервать уже начатую Поездку, или необходимость продлить пребывание в Поездке,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вследствие: а) смерти; внезапного заболевания (при условии экстренной госпитализации и  дальнейшего  прохождения  лечения  в стационаре, кроме дневного стационара); травмы любой сложности (при наличии медицинских противопоказаний для осуществления запланированной Поездки), особо опасных инфекций, а также «детских инфекций», а именно: корь, краснуха, ветряная оспа, скарлатина, дифтерия, коклюш, эпидемический паротит, инфекционный мононуклеоз, возникших у Застрахованного лица или его близкого родственника; В случае если  Застрахованное лицо и/или его близкий  родственник  отказались  от  госпитализации,  то  расходы  Застрахованного лица  не подлежат возмещению  со стороны Страховщика. б) смерти или внезапного заболевания (при условии экстренной госпитализации и дальнейшего прохождения  лечения  в стационаре, кроме дневного стационара) супруга/супруги Застрахованного лица или его/ее близкого родственника;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в) повреждения или гибели имущества (кроме транспортного средства), принадлежащего Застрахованному лицу, в результате, стихийного бедствия, затопления, аварии инженерных сетей, дорожно-транспортного происшествия, действий третьих лиц, включая действия  приведшие к пожару, результатом которого явилось нанесение значительного ущерба (уничтожение более 70% имущества) и существенно влияющего на финансовое положение Застрахованного лица, или в соответствии с законодательством Российской Федерации, требующие личного присутствия Застрахованного лица в месте его постоянного проживания/в месте вне территории Поездки;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г) необходимости личного (самостоятельного) участия Застрахованного лица в уголовном и/или административном судебном разбирательстве (судопроизводстве), возбужденном в период страхования, в качестве потерпевшего, свидетеля и/или эксперта; В случае участия  Застрахованного  лица в уголовном и/или административном судебном разбирательстве (судопроизводстве) в качестве представителя и/или в случае выполнения  Застрахованным  лицом  профессиональных  или  трудовых функций случай не является страховым,  расходы  Застрахованного лица  не подлежат возмещению  со стороны Страховщика. д) неполучения, в том числе задержки получения, или получения в иные от запрашиваемых сроки,   въездной визы Застрахованным лицом или его близким родственником,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гостиницы, апартаменте и т.п. при своевременной подаче документов на оформление визы, при условии выполнения необходимых требований  консульства к подаваемым на визу документам, а также  при условии отсутствия ранее полученных отказов в визе в страну/группу стран предполагаемой Поездки (кроме случаев аннулирования данного отказа или по истечении 3-х месяцев после даты отказа) у всех участников поездки; а также в случае досрочного возвращения Застрахованного лица из Поездки по причине отказа во въезде в страну временного пребывания, что подтверждается отсутствием в загранпаспорте Застрахованного лица отметки пограничных служб о въезде и/или заявление отказа на въезд  в страну временного пребывания.  Ошибочные действия уполномоченных органов по предоставлению въездной визы застрахованному лицу, оформленной на другое лицо; допущению ошибок в написании данных застрахованного лица,  утере документов, поданных на получение визы и т.п. не является страховым случаем в рамках настоящих Правил страхования.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е) досрочного возвращения Застрахованного лица из Поездки в страну постоянного проживания, если такое возвращение вызвано болезнью (при условии необходимости лечения в стационаре) и/или смертью его близкого родственника или близкого родственника его супруги/супруга в стране постоянного проживания;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ж) задержки с возвращением Застрахованного лица из Поездки после окончания срока Поездки, вызванной смертью, несчастным случаем, внезапным заболеванием (при условии лечения в стационаре), путешествующего вместе ним близкого родственника, сопровождающего Застрахованное лицо в поездке и указанного с ним в одном договоре с туристической организацией или в одном забронированном и оплаченном номере гостиницы, апартаментах и т.п.;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з) выявления технических неполадок, сбоев, отказа в работе машинных устройств и других  непредвиденных обстоятельств, произошедших 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Поездки.</w:t>
      </w:r>
    </w:p>
    <w:p w:rsidR="00F6593D" w:rsidRDefault="00F6593D" w:rsidP="00F6593D">
      <w:pPr>
        <w:pStyle w:val="dog"/>
        <w:spacing w:before="0" w:beforeAutospacing="0" w:after="0" w:afterAutospacing="0"/>
        <w:ind w:right="-12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33.3. В целях изложенного в п. 33.2. а)- з) под «Близкими родственниками» понимаются: отец, мать, дети (в том числе усыновленные, отданные на попечение или опекунство), законный супруг или супруга, родные братья и сестры, бабушки и дедушки, внуки</w:t>
      </w:r>
      <w:r w:rsidRPr="00761DB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и т.д.</w:t>
      </w:r>
    </w:p>
    <w:p w:rsidR="00F6593D" w:rsidRDefault="00F6593D" w:rsidP="00F6593D">
      <w:pPr>
        <w:pStyle w:val="dog"/>
        <w:spacing w:before="0" w:beforeAutospacing="0" w:after="0" w:afterAutospacing="0"/>
        <w:ind w:right="-127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F6593D" w:rsidRDefault="00F6593D" w:rsidP="00F6593D">
      <w:pPr>
        <w:pStyle w:val="dog"/>
        <w:spacing w:before="0" w:beforeAutospacing="0" w:after="0" w:afterAutospacing="0"/>
        <w:ind w:right="-127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761DBE">
        <w:rPr>
          <w:rFonts w:asciiTheme="minorHAnsi" w:hAnsiTheme="minorHAnsi" w:cstheme="minorHAnsi"/>
          <w:b/>
          <w:color w:val="000000" w:themeColor="text1"/>
          <w:szCs w:val="20"/>
        </w:rPr>
        <w:t>РАСХОДЫ, НЕ ВОЗМЕЩАЕМЫЕ СТРАХОВЩИКОМ</w:t>
      </w:r>
    </w:p>
    <w:p w:rsidR="00F6593D" w:rsidRPr="00761DBE" w:rsidRDefault="00F6593D" w:rsidP="00F6593D">
      <w:pPr>
        <w:pStyle w:val="dog"/>
        <w:spacing w:before="0" w:beforeAutospacing="0" w:after="0" w:afterAutospacing="0"/>
        <w:ind w:right="-127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F6593D" w:rsidRPr="00267AD1" w:rsidRDefault="00F6593D" w:rsidP="00F6593D">
      <w:pPr>
        <w:pStyle w:val="dog"/>
        <w:spacing w:before="0" w:beforeAutospacing="0" w:after="0" w:afterAutospacing="0"/>
        <w:ind w:right="-127"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При наступ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лении случаев, перечисленных в предыдущем пункте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Страховщик не возмещает расходы по компенсации убытков, возникших вследствие вынужденного отказа от поездки, или вынужденного прерывания Поездки, или вынужденного продления сроков пребывания в Поездке, если они произошли в связи с:35.1.1. нахождением Застрахованного лица или его близкого родственника, близкого родственника супруги/супруга в алкогольном, наркотическом или токсическим опьянением;35.1.2. совершения умышленных действий или в результате грубой неосторожности Застрахованным лицом или Выгодоприобретателем, его близкого родственника, близкого родственника супруга (супруги) Застрахованного лица, или заинтересованных третьих лиц, если такие действия направлены на наступление страхового случая;35.1.3. самоубийством (покушением на самоубийство) Застрахованного лица или его близких родственников, близких родственников супруга (супруги) Застрахованного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лица;35.1.4. стихийными бедствиями и их последствиями, эпидемиями, карантином, метеоусловиями. Настоящее исключение не относится к случаям, предусмотренным п. 33.2.(в) настоящих Правил;35.1.5. актами любых органов власти и управления, кроме случаев, перечисленных в п. 33.2. г);35.1.6. неполучением въездной визы, если у Застрахованного лица или его близким родственником,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гостиницы, апартаментах и т.п., ранее были зафиксированы случаи отказа в получении визы в страну/группу стран предполагаемого выезда (кроме случаев аннулирования данного отказа или по истечении 3-х месяцев после даты отказа) или нарушения визового режима, в том числе, при невыполнения необходимых требований  консульства к подаваемым на визу документам,   а также, если имели место случаи привлечения его к уголовной, административной или к какой-либо другой ответственности на территории страны пребывания.35.1.7. совершением Застрахованным лицом, его близким родственником, близкого родственника супруга (супруги) Застрахованного лица противоправного действия, и являющееся  основанием  для  отмены (прерывания) поездки;35.1.8. полетом Застрахованного лица, его близким родственником, близкого родственника супруга (супруги) Застрахованного лица до начала Поездки на летательном аппарате любого рода, в том числе и безмоторного, кроме случаев полета в качестве пассажира на летательном аппарате гражданской авиации управляемом профессиональным пилотом;35.1.9. прыжками с парашютом до начала поездки Застрахованного лица, его близким родственником, близкого родственника супруга (супруги) Застрахованного лица;35.1.10. ликвидацией/банкротством/финансовой несостоятельностью Туроператора/Турагента, гостиницы и т.п. или отсутствие Туроператора/ Турагента, гостиницы и т.п. по известному Страховщику адресу;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35.1.11. невыполнением или ненадлежащим выполнением обязательств Туроператором/Турагентом, гостиницей и т.п.;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35.1.12. обострением или осложнением уже имеющихся онкологических заболеваний, а также в случае впервые диагностированного онкологического заболевания у Застрахованного лица или его близких родственников, близких родственников супруга (супруги) Застрахованного лица;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35.1.13. судорожных состояний, эпилепсии, психических расстройств и расстройств поведения, неврозов (панические атаки, депрессии, истерические синдромы и т.п.), эпизодических и пароксизмальных расстройств нервной системы, расстройств сна, </w:t>
      </w:r>
      <w:proofErr w:type="spellStart"/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демиелизирующих</w:t>
      </w:r>
      <w:proofErr w:type="spellEnd"/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заболеваний нервной системы, а также их осложнений и любых других последствий (травмы, заболевания или смерть), вызванных этими состояниями у Застрахованного лица или его близких родственников, близких родственников супруга (супруги) Застрахованного лица;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35.1.14. инфекционных заболеваний у Застрахованного лица или его близких родственников, близких родственников супруга (супруги) Застрахованного лица, которые могли быть предотвращены заблаговременной вакцинацией и/или являющиеся средством нарушения профилактических карантинных мероприятий после контакта с носителем;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35.1.15. самолечения, назначения и проведения лечения членом семьи Застрахованного лица (кроме случаев таких назначений дипломированным профильным специалистом);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35.1.16. несоблюдения требований консульских служб, предъявляемых при оформлении виз для совершения зарубежной поездки Застрахованным лицом или его близким родственником,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гостиницы, апартаментах и т.п.</w:t>
      </w:r>
    </w:p>
    <w:p w:rsidR="00F6593D" w:rsidRDefault="00F6593D" w:rsidP="00F6593D">
      <w:pPr>
        <w:rPr>
          <w:rFonts w:cstheme="minorHAnsi"/>
          <w:b/>
          <w:color w:val="000000" w:themeColor="text1"/>
          <w:sz w:val="20"/>
          <w:szCs w:val="20"/>
        </w:rPr>
      </w:pPr>
    </w:p>
    <w:p w:rsidR="00F6593D" w:rsidRDefault="00F6593D" w:rsidP="00F6593D">
      <w:pPr>
        <w:pStyle w:val="a5"/>
        <w:ind w:left="2832" w:firstLine="708"/>
        <w:rPr>
          <w:rFonts w:asciiTheme="minorHAnsi" w:hAnsiTheme="minorHAnsi" w:cstheme="minorHAnsi"/>
          <w:b/>
          <w:sz w:val="24"/>
        </w:rPr>
      </w:pPr>
      <w:r w:rsidRPr="00761DBE">
        <w:rPr>
          <w:rFonts w:asciiTheme="minorHAnsi" w:hAnsiTheme="minorHAnsi" w:cstheme="minorHAnsi"/>
          <w:b/>
          <w:sz w:val="24"/>
        </w:rPr>
        <w:t>ОСОБЫЕ УСЛОВИЯ</w:t>
      </w:r>
    </w:p>
    <w:p w:rsidR="00F6593D" w:rsidRPr="00761DBE" w:rsidRDefault="00F6593D" w:rsidP="00F6593D">
      <w:pPr>
        <w:pStyle w:val="a5"/>
        <w:ind w:left="2832" w:firstLine="708"/>
        <w:rPr>
          <w:rFonts w:asciiTheme="minorHAnsi" w:hAnsiTheme="minorHAnsi" w:cstheme="minorHAnsi"/>
          <w:b/>
          <w:sz w:val="24"/>
        </w:rPr>
      </w:pPr>
    </w:p>
    <w:p w:rsidR="00F6593D" w:rsidRPr="00267AD1" w:rsidRDefault="00F6593D" w:rsidP="00F6593D">
      <w:pPr>
        <w:tabs>
          <w:tab w:val="num" w:pos="1080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267AD1">
        <w:rPr>
          <w:rFonts w:cstheme="minorHAnsi"/>
          <w:b/>
          <w:color w:val="000000" w:themeColor="text1"/>
          <w:sz w:val="20"/>
          <w:szCs w:val="20"/>
        </w:rPr>
        <w:t>Обращаем Ваше внимание,</w:t>
      </w:r>
      <w:r w:rsidRPr="00267AD1">
        <w:rPr>
          <w:rFonts w:cstheme="minorHAnsi"/>
          <w:color w:val="000000" w:themeColor="text1"/>
          <w:sz w:val="20"/>
          <w:szCs w:val="20"/>
        </w:rPr>
        <w:t xml:space="preserve"> что:</w:t>
      </w:r>
    </w:p>
    <w:p w:rsidR="00F6593D" w:rsidRPr="00267AD1" w:rsidRDefault="00F6593D" w:rsidP="00F6593D">
      <w:pPr>
        <w:tabs>
          <w:tab w:val="num" w:pos="1080"/>
        </w:tabs>
        <w:spacing w:before="20" w:after="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67AD1">
        <w:rPr>
          <w:rFonts w:cstheme="minorHAnsi"/>
          <w:color w:val="000000" w:themeColor="text1"/>
          <w:sz w:val="20"/>
          <w:szCs w:val="20"/>
        </w:rPr>
        <w:t>-  отсутствуют ограничения как в страховании, так и в страховой выплате для нерезидентов РФ;</w:t>
      </w:r>
    </w:p>
    <w:p w:rsidR="00F6593D" w:rsidRDefault="00F6593D" w:rsidP="00F6593D">
      <w:pPr>
        <w:tabs>
          <w:tab w:val="num" w:pos="1080"/>
        </w:tabs>
        <w:spacing w:before="20" w:after="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67AD1">
        <w:rPr>
          <w:rFonts w:cstheme="minorHAnsi"/>
          <w:color w:val="000000" w:themeColor="text1"/>
          <w:sz w:val="20"/>
          <w:szCs w:val="20"/>
        </w:rPr>
        <w:t xml:space="preserve">- уплаченная страховая премия по риску «медицинские и иные расходы», а также «отмена или прерывание поездки» не </w:t>
      </w:r>
      <w:proofErr w:type="gramStart"/>
      <w:r w:rsidRPr="00267AD1">
        <w:rPr>
          <w:rFonts w:cstheme="minorHAnsi"/>
          <w:color w:val="000000" w:themeColor="text1"/>
          <w:sz w:val="20"/>
          <w:szCs w:val="20"/>
        </w:rPr>
        <w:t>возвращается  в</w:t>
      </w:r>
      <w:proofErr w:type="gramEnd"/>
      <w:r w:rsidRPr="00267AD1">
        <w:rPr>
          <w:rFonts w:cstheme="minorHAnsi"/>
          <w:color w:val="000000" w:themeColor="text1"/>
          <w:sz w:val="20"/>
          <w:szCs w:val="20"/>
        </w:rPr>
        <w:t xml:space="preserve"> результате досрочного отказа от данной услуги, включая полный отказ в связи с аннуляцией тура, изменением сроков тура, изменением стоимости тура и т.п. В случае внесения в бронь дополнительного </w:t>
      </w:r>
      <w:proofErr w:type="gramStart"/>
      <w:r w:rsidRPr="00267AD1">
        <w:rPr>
          <w:rFonts w:cstheme="minorHAnsi"/>
          <w:color w:val="000000" w:themeColor="text1"/>
          <w:sz w:val="20"/>
          <w:szCs w:val="20"/>
        </w:rPr>
        <w:t>участника  -</w:t>
      </w:r>
      <w:proofErr w:type="gramEnd"/>
      <w:r w:rsidRPr="00267AD1">
        <w:rPr>
          <w:rFonts w:cstheme="minorHAnsi"/>
          <w:color w:val="000000" w:themeColor="text1"/>
          <w:sz w:val="20"/>
          <w:szCs w:val="20"/>
        </w:rPr>
        <w:t xml:space="preserve"> страхование по риску «медицинские и иные расходы», а также «отмена или прерывание поездки» осуществляется дополнительно на данное лицо (согласно п. 6.7. Правил страхования, а также ст. 958, гл. 48 «Страхование» ГК РФ)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F6593D" w:rsidRDefault="00F6593D" w:rsidP="00F6593D">
      <w:pPr>
        <w:tabs>
          <w:tab w:val="num" w:pos="1080"/>
        </w:tabs>
        <w:spacing w:before="20" w:after="2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F6593D" w:rsidRPr="00B8389E" w:rsidRDefault="00F6593D" w:rsidP="00F6593D">
      <w:pPr>
        <w:ind w:left="284"/>
        <w:rPr>
          <w:rFonts w:cstheme="minorHAnsi"/>
          <w:b/>
          <w:color w:val="000000" w:themeColor="text1"/>
          <w:sz w:val="24"/>
          <w:szCs w:val="20"/>
        </w:rPr>
      </w:pPr>
      <w:r w:rsidRPr="00B8389E">
        <w:rPr>
          <w:rFonts w:cstheme="minorHAnsi"/>
          <w:b/>
          <w:color w:val="000000" w:themeColor="text1"/>
          <w:sz w:val="24"/>
          <w:szCs w:val="20"/>
        </w:rPr>
        <w:t>Страховая компания:</w:t>
      </w:r>
    </w:p>
    <w:p w:rsidR="00F6593D" w:rsidRPr="000B7352" w:rsidRDefault="00F6593D" w:rsidP="00F6593D">
      <w:pPr>
        <w:spacing w:after="0"/>
        <w:ind w:left="284"/>
        <w:rPr>
          <w:rFonts w:cstheme="minorHAnsi"/>
          <w:b/>
          <w:color w:val="000000" w:themeColor="text1"/>
          <w:szCs w:val="20"/>
        </w:rPr>
      </w:pPr>
      <w:r w:rsidRPr="009443B2">
        <w:rPr>
          <w:rFonts w:cstheme="minorHAnsi"/>
          <w:b/>
          <w:color w:val="000000" w:themeColor="text1"/>
          <w:szCs w:val="20"/>
        </w:rPr>
        <w:t>Акционерное общество «ЕРВ Туристическое Страхование»</w:t>
      </w:r>
    </w:p>
    <w:p w:rsidR="00F6593D" w:rsidRPr="00E4294C" w:rsidRDefault="00EC5E84" w:rsidP="00F6593D">
      <w:pPr>
        <w:spacing w:after="0"/>
        <w:ind w:left="284"/>
        <w:rPr>
          <w:rFonts w:cstheme="minorHAnsi"/>
          <w:b/>
          <w:color w:val="000000" w:themeColor="text1"/>
          <w:sz w:val="20"/>
          <w:szCs w:val="20"/>
        </w:rPr>
      </w:pPr>
      <w:hyperlink r:id="rId5" w:history="1">
        <w:r w:rsidR="00F6593D">
          <w:rPr>
            <w:rStyle w:val="a6"/>
            <w:rFonts w:cstheme="minorHAnsi"/>
            <w:color w:val="1F497D"/>
            <w:sz w:val="20"/>
            <w:szCs w:val="20"/>
            <w:lang w:val="en-US" w:eastAsia="ru-RU"/>
          </w:rPr>
          <w:t>http</w:t>
        </w:r>
        <w:r w:rsidR="00F6593D">
          <w:rPr>
            <w:rStyle w:val="a6"/>
            <w:rFonts w:cstheme="minorHAnsi"/>
            <w:color w:val="1F497D"/>
            <w:sz w:val="20"/>
            <w:szCs w:val="20"/>
            <w:lang w:eastAsia="ru-RU"/>
          </w:rPr>
          <w:t>://</w:t>
        </w:r>
        <w:r w:rsidR="00F6593D">
          <w:rPr>
            <w:rStyle w:val="a6"/>
            <w:rFonts w:cstheme="minorHAnsi"/>
            <w:color w:val="1F497D"/>
            <w:sz w:val="20"/>
            <w:szCs w:val="20"/>
            <w:lang w:val="en-US" w:eastAsia="ru-RU"/>
          </w:rPr>
          <w:t>www</w:t>
        </w:r>
        <w:r w:rsidR="00F6593D">
          <w:rPr>
            <w:rStyle w:val="a6"/>
            <w:rFonts w:cstheme="minorHAnsi"/>
            <w:color w:val="1F497D"/>
            <w:sz w:val="20"/>
            <w:szCs w:val="20"/>
            <w:lang w:eastAsia="ru-RU"/>
          </w:rPr>
          <w:t>.</w:t>
        </w:r>
        <w:r w:rsidR="00F6593D">
          <w:rPr>
            <w:rStyle w:val="a6"/>
            <w:rFonts w:cstheme="minorHAnsi"/>
            <w:color w:val="1F497D"/>
            <w:sz w:val="20"/>
            <w:szCs w:val="20"/>
            <w:lang w:val="en-US" w:eastAsia="ru-RU"/>
          </w:rPr>
          <w:t>erv</w:t>
        </w:r>
        <w:r w:rsidR="00F6593D">
          <w:rPr>
            <w:rStyle w:val="a6"/>
            <w:rFonts w:cstheme="minorHAnsi"/>
            <w:color w:val="1F497D"/>
            <w:sz w:val="20"/>
            <w:szCs w:val="20"/>
            <w:lang w:eastAsia="ru-RU"/>
          </w:rPr>
          <w:t>.</w:t>
        </w:r>
        <w:r w:rsidR="00F6593D">
          <w:rPr>
            <w:rStyle w:val="a6"/>
            <w:rFonts w:cstheme="minorHAnsi"/>
            <w:color w:val="1F497D"/>
            <w:sz w:val="20"/>
            <w:szCs w:val="20"/>
            <w:lang w:val="en-US" w:eastAsia="ru-RU"/>
          </w:rPr>
          <w:t>ru</w:t>
        </w:r>
      </w:hyperlink>
      <w:r w:rsidR="00F6593D" w:rsidRPr="00236C93">
        <w:rPr>
          <w:rFonts w:cstheme="minorHAnsi"/>
          <w:color w:val="1F497D"/>
          <w:sz w:val="20"/>
          <w:szCs w:val="20"/>
          <w:lang w:eastAsia="ru-RU"/>
        </w:rPr>
        <w:t xml:space="preserve"> </w:t>
      </w:r>
    </w:p>
    <w:p w:rsidR="00F6593D" w:rsidRDefault="00F6593D" w:rsidP="00F6593D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6593D" w:rsidRDefault="00F6593D" w:rsidP="00F6593D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119049, город Москва, 4-й Добрынинский переулок, дом  8, помещение С14-I, офис С14-01, АО "ЕРВ Туристическое Страхование"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lastRenderedPageBreak/>
        <w:t>Личный прием пакета документов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на возмещение расходов по страховому случаю от застрахованных осуществляется компанией «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Савитар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Груп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» по адресу: </w:t>
      </w:r>
    </w:p>
    <w:p w:rsidR="00F6593D" w:rsidRDefault="00F6593D" w:rsidP="00F6593D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г. Москва, Б. Каретный пер., д.20, строение 3, подъезд 4. Этаж 3-й.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>
        <w:rPr>
          <w:rFonts w:eastAsia="Times New Roman" w:cstheme="minorHAnsi"/>
          <w:color w:val="000000" w:themeColor="text1"/>
          <w:sz w:val="20"/>
          <w:szCs w:val="20"/>
          <w:u w:val="single"/>
          <w:lang w:eastAsia="ru-RU"/>
        </w:rPr>
        <w:t>Время приема: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пн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-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пт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- с 10:00 до 19:00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сб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вс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  <w:t>Тел.: +7 (495) 987 17 75</w:t>
      </w:r>
    </w:p>
    <w:p w:rsidR="00F6593D" w:rsidRPr="009443B2" w:rsidRDefault="00F6593D" w:rsidP="00F6593D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:rsidR="00F6593D" w:rsidRDefault="00F6593D" w:rsidP="00F6593D">
      <w:pPr>
        <w:spacing w:after="0"/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>Сервисные</w:t>
      </w:r>
      <w:r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</w:rPr>
        <w:t>компании</w:t>
      </w:r>
      <w:r>
        <w:rPr>
          <w:rFonts w:cstheme="minorHAnsi"/>
          <w:color w:val="000000" w:themeColor="text1"/>
          <w:lang w:val="en-US"/>
        </w:rPr>
        <w:t>:</w:t>
      </w:r>
    </w:p>
    <w:p w:rsidR="00F6593D" w:rsidRPr="00B8389E" w:rsidRDefault="00F6593D" w:rsidP="00F6593D">
      <w:pPr>
        <w:spacing w:after="0"/>
        <w:jc w:val="both"/>
        <w:rPr>
          <w:rFonts w:cstheme="minorHAnsi"/>
          <w:color w:val="000000" w:themeColor="text1"/>
          <w:lang w:val="en-US"/>
        </w:rPr>
      </w:pPr>
    </w:p>
    <w:p w:rsidR="00F6593D" w:rsidRPr="0090356B" w:rsidRDefault="00F6593D" w:rsidP="00F6593D">
      <w:pPr>
        <w:spacing w:after="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 xml:space="preserve">LDM Liga of Defence – Medical Assistance Limited: </w:t>
      </w:r>
    </w:p>
    <w:p w:rsidR="00F6593D" w:rsidRDefault="00F6593D" w:rsidP="00F6593D">
      <w:pPr>
        <w:spacing w:after="0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851977"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 xml:space="preserve">Андорра: </w:t>
      </w:r>
      <w:r w:rsidRPr="00851977">
        <w:rPr>
          <w:rFonts w:eastAsia="Times New Roman" w:cstheme="minorHAnsi"/>
          <w:bCs/>
          <w:color w:val="000000" w:themeColor="text1"/>
          <w:sz w:val="20"/>
          <w:szCs w:val="20"/>
          <w:lang w:eastAsia="ru-RU"/>
        </w:rPr>
        <w:t>+</w:t>
      </w:r>
      <w:r w:rsidRPr="00851977">
        <w:rPr>
          <w:rFonts w:eastAsia="Times New Roman" w:cstheme="minorHAnsi"/>
          <w:color w:val="000000" w:themeColor="text1"/>
          <w:sz w:val="20"/>
          <w:szCs w:val="20"/>
          <w:lang w:eastAsia="ru-RU"/>
        </w:rPr>
        <w:t>34-977-172-931</w:t>
      </w:r>
    </w:p>
    <w:p w:rsidR="00F6593D" w:rsidRPr="00E4294C" w:rsidRDefault="00F6593D" w:rsidP="00F6593D">
      <w:pPr>
        <w:spacing w:after="0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851977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Болгария:</w:t>
      </w:r>
      <w:r w:rsidRPr="00851977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+359-2-492-</w:t>
      </w:r>
      <w:r w:rsidRPr="00851977">
        <w:rPr>
          <w:rFonts w:eastAsia="Times New Roman" w:cstheme="minorHAnsi"/>
          <w:color w:val="000000" w:themeColor="text1"/>
          <w:sz w:val="20"/>
          <w:szCs w:val="20"/>
          <w:lang w:eastAsia="ru-RU"/>
        </w:rPr>
        <w:t>85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-</w:t>
      </w:r>
      <w:r w:rsidR="00EF5871">
        <w:rPr>
          <w:rFonts w:eastAsia="Times New Roman" w:cstheme="minorHAnsi"/>
          <w:color w:val="000000" w:themeColor="text1"/>
          <w:sz w:val="20"/>
          <w:szCs w:val="20"/>
          <w:lang w:eastAsia="ru-RU"/>
        </w:rPr>
        <w:t>55</w:t>
      </w:r>
      <w:r w:rsidRPr="00851977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; 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+7-495-544-11-42</w:t>
      </w:r>
    </w:p>
    <w:p w:rsidR="00F6593D" w:rsidRPr="00E4294C" w:rsidRDefault="00F6593D" w:rsidP="00F6593D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E32890">
        <w:rPr>
          <w:rFonts w:cstheme="minorHAnsi"/>
          <w:b/>
          <w:bCs/>
          <w:color w:val="000000"/>
          <w:sz w:val="20"/>
          <w:szCs w:val="20"/>
        </w:rPr>
        <w:t>Вьетнам</w:t>
      </w:r>
      <w:r w:rsidRPr="00EB5CFE">
        <w:rPr>
          <w:rFonts w:cstheme="minorHAnsi"/>
          <w:b/>
          <w:bCs/>
          <w:color w:val="000000"/>
          <w:sz w:val="20"/>
          <w:szCs w:val="20"/>
        </w:rPr>
        <w:t>:</w:t>
      </w:r>
      <w:r w:rsidRPr="00EB5CFE">
        <w:rPr>
          <w:rFonts w:cstheme="minorHAnsi"/>
          <w:color w:val="000000"/>
          <w:sz w:val="20"/>
          <w:szCs w:val="20"/>
        </w:rPr>
        <w:t xml:space="preserve"> +7 </w:t>
      </w:r>
      <w:r w:rsidR="00EF5871">
        <w:rPr>
          <w:rFonts w:cstheme="minorHAnsi"/>
          <w:color w:val="000000"/>
          <w:sz w:val="20"/>
          <w:szCs w:val="20"/>
        </w:rPr>
        <w:t>495 544 11 42;</w:t>
      </w:r>
      <w:r>
        <w:rPr>
          <w:rFonts w:cstheme="minorHAnsi"/>
          <w:color w:val="000000"/>
          <w:sz w:val="20"/>
          <w:szCs w:val="20"/>
        </w:rPr>
        <w:t xml:space="preserve"> +7 495 777 83 55</w:t>
      </w:r>
      <w:r w:rsidR="000F37C5">
        <w:rPr>
          <w:rFonts w:cstheme="minorHAnsi"/>
          <w:color w:val="000000"/>
          <w:sz w:val="20"/>
          <w:szCs w:val="20"/>
        </w:rPr>
        <w:t xml:space="preserve">, </w:t>
      </w:r>
      <w:r w:rsidR="000F37C5" w:rsidRPr="000F37C5">
        <w:rPr>
          <w:rFonts w:cstheme="minorHAnsi"/>
          <w:sz w:val="20"/>
          <w:szCs w:val="20"/>
          <w:lang w:eastAsia="ru-RU"/>
        </w:rPr>
        <w:t>+842844581489</w:t>
      </w:r>
    </w:p>
    <w:p w:rsidR="00F6593D" w:rsidRPr="00E4294C" w:rsidRDefault="00F6593D" w:rsidP="00F6593D">
      <w:pPr>
        <w:spacing w:after="0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851977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Греция:</w:t>
      </w:r>
      <w:r w:rsidRPr="00851977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+30-231-118-04-</w:t>
      </w:r>
      <w:r w:rsidR="00EF5871">
        <w:rPr>
          <w:rFonts w:eastAsia="Times New Roman" w:cstheme="minorHAnsi"/>
          <w:color w:val="000000" w:themeColor="text1"/>
          <w:sz w:val="20"/>
          <w:szCs w:val="20"/>
          <w:lang w:eastAsia="ru-RU"/>
        </w:rPr>
        <w:t>89</w:t>
      </w:r>
      <w:r w:rsidRPr="00851977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; 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+7-495-544-11-</w:t>
      </w:r>
      <w:r w:rsidRPr="00851977">
        <w:rPr>
          <w:rFonts w:eastAsia="Times New Roman" w:cstheme="minorHAnsi"/>
          <w:color w:val="000000" w:themeColor="text1"/>
          <w:sz w:val="20"/>
          <w:szCs w:val="20"/>
          <w:lang w:eastAsia="ru-RU"/>
        </w:rPr>
        <w:t>42</w:t>
      </w:r>
    </w:p>
    <w:p w:rsidR="00F6593D" w:rsidRPr="00E32890" w:rsidRDefault="00F6593D" w:rsidP="00F6593D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E32890">
        <w:rPr>
          <w:rFonts w:cstheme="minorHAnsi"/>
          <w:b/>
          <w:bCs/>
          <w:color w:val="000000"/>
          <w:sz w:val="20"/>
          <w:szCs w:val="20"/>
        </w:rPr>
        <w:t>Доминиканская Республика:</w:t>
      </w:r>
      <w:r w:rsidRPr="00E32890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eastAsia="ru-RU"/>
        </w:rPr>
        <w:t>+1 (829) 249 69 11</w:t>
      </w:r>
      <w:r w:rsidRPr="0066088A">
        <w:rPr>
          <w:rFonts w:cstheme="minorHAnsi"/>
          <w:sz w:val="20"/>
          <w:szCs w:val="20"/>
          <w:lang w:eastAsia="ru-RU"/>
        </w:rPr>
        <w:t>; +7 (495) 133 76 67; +7 (495) 133 10 86</w:t>
      </w:r>
    </w:p>
    <w:p w:rsidR="00F6593D" w:rsidRPr="00E4294C" w:rsidRDefault="00F6593D" w:rsidP="00F6593D">
      <w:pPr>
        <w:spacing w:after="0"/>
        <w:jc w:val="both"/>
        <w:rPr>
          <w:rFonts w:cstheme="minorHAnsi"/>
          <w:color w:val="000000"/>
          <w:sz w:val="20"/>
          <w:szCs w:val="20"/>
        </w:rPr>
      </w:pPr>
      <w:r w:rsidRPr="00E32890">
        <w:rPr>
          <w:rFonts w:cstheme="minorHAnsi"/>
          <w:b/>
          <w:bCs/>
          <w:color w:val="000000"/>
          <w:sz w:val="20"/>
          <w:szCs w:val="20"/>
        </w:rPr>
        <w:t>Индия:</w:t>
      </w:r>
      <w:r w:rsidR="00EF5871">
        <w:rPr>
          <w:rFonts w:cstheme="minorHAnsi"/>
          <w:color w:val="000000"/>
          <w:sz w:val="20"/>
          <w:szCs w:val="20"/>
        </w:rPr>
        <w:t xml:space="preserve"> +91 95 45 998 531</w:t>
      </w:r>
      <w:r w:rsidR="00EF5871" w:rsidRPr="000F37C5">
        <w:rPr>
          <w:rFonts w:cstheme="minorHAnsi"/>
          <w:color w:val="000000"/>
          <w:sz w:val="20"/>
          <w:szCs w:val="20"/>
        </w:rPr>
        <w:t>;</w:t>
      </w:r>
      <w:r w:rsidRPr="00E32890">
        <w:rPr>
          <w:rFonts w:cstheme="minorHAnsi"/>
          <w:color w:val="000000"/>
          <w:sz w:val="20"/>
          <w:szCs w:val="20"/>
        </w:rPr>
        <w:t xml:space="preserve"> +91 95 45 998</w:t>
      </w:r>
      <w:r>
        <w:rPr>
          <w:rFonts w:cstheme="minorHAnsi"/>
          <w:color w:val="000000"/>
          <w:sz w:val="20"/>
          <w:szCs w:val="20"/>
          <w:lang w:val="en-US"/>
        </w:rPr>
        <w:t> </w:t>
      </w:r>
      <w:r w:rsidRPr="00E32890">
        <w:rPr>
          <w:rFonts w:cstheme="minorHAnsi"/>
          <w:color w:val="000000"/>
          <w:sz w:val="20"/>
          <w:szCs w:val="20"/>
        </w:rPr>
        <w:t>431</w:t>
      </w:r>
    </w:p>
    <w:p w:rsidR="00F6593D" w:rsidRPr="00851977" w:rsidRDefault="00F6593D" w:rsidP="00F6593D">
      <w:pPr>
        <w:spacing w:after="0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851977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Испания:</w:t>
      </w:r>
      <w:r w:rsidRPr="00851977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+34-977-</w:t>
      </w:r>
      <w:r w:rsidRPr="00851977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172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-</w:t>
      </w:r>
      <w:r w:rsidRPr="00851977">
        <w:rPr>
          <w:rFonts w:eastAsia="Times New Roman" w:cstheme="minorHAnsi"/>
          <w:color w:val="000000" w:themeColor="text1"/>
          <w:sz w:val="20"/>
          <w:szCs w:val="20"/>
          <w:lang w:eastAsia="ru-RU"/>
        </w:rPr>
        <w:t>931</w:t>
      </w:r>
    </w:p>
    <w:p w:rsidR="00F6593D" w:rsidRPr="00D95480" w:rsidRDefault="00F6593D" w:rsidP="00F6593D">
      <w:pPr>
        <w:spacing w:after="0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851977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Кипр</w:t>
      </w:r>
      <w:r w:rsidRPr="00D95480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:</w:t>
      </w:r>
      <w:r w:rsidRPr="00D95480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+30-231-118-04-89; +7-495-544-11-42</w:t>
      </w:r>
    </w:p>
    <w:p w:rsidR="00F6593D" w:rsidRPr="00E867A0" w:rsidRDefault="00F6593D" w:rsidP="00F6593D">
      <w:pPr>
        <w:tabs>
          <w:tab w:val="left" w:pos="-142"/>
        </w:tabs>
        <w:spacing w:after="0"/>
        <w:ind w:right="-1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312919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ru-RU"/>
        </w:rPr>
        <w:t>Марокко</w:t>
      </w:r>
      <w:r w:rsidRPr="00D95480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ru-RU"/>
        </w:rPr>
        <w:t>:</w:t>
      </w:r>
      <w:r w:rsidRPr="00D95480">
        <w:rPr>
          <w:rFonts w:ascii="Calibri" w:eastAsia="Times New Roman" w:hAnsi="Calibri" w:cs="Calibri"/>
          <w:color w:val="000000" w:themeColor="text1"/>
          <w:sz w:val="20"/>
          <w:szCs w:val="20"/>
          <w:lang w:eastAsia="ru-RU"/>
        </w:rPr>
        <w:t xml:space="preserve"> </w:t>
      </w:r>
      <w:r w:rsidRPr="00B70F9F">
        <w:rPr>
          <w:rFonts w:cstheme="minorHAnsi"/>
          <w:bCs/>
          <w:color w:val="000000" w:themeColor="text1"/>
          <w:sz w:val="20"/>
          <w:szCs w:val="20"/>
        </w:rPr>
        <w:t xml:space="preserve">+7 </w:t>
      </w:r>
      <w:r w:rsidRPr="00B70F9F">
        <w:rPr>
          <w:rFonts w:cstheme="minorHAnsi"/>
          <w:sz w:val="20"/>
          <w:szCs w:val="20"/>
          <w:lang w:eastAsia="ru-RU"/>
        </w:rPr>
        <w:t>495</w:t>
      </w:r>
      <w:r w:rsidRPr="00B70F9F">
        <w:rPr>
          <w:rFonts w:cstheme="minorHAnsi"/>
          <w:sz w:val="20"/>
          <w:szCs w:val="20"/>
          <w:lang w:val="en-US" w:eastAsia="ru-RU"/>
        </w:rPr>
        <w:t> </w:t>
      </w:r>
      <w:r w:rsidRPr="00B70F9F">
        <w:rPr>
          <w:rFonts w:cstheme="minorHAnsi"/>
          <w:sz w:val="20"/>
          <w:szCs w:val="20"/>
          <w:lang w:eastAsia="ru-RU"/>
        </w:rPr>
        <w:t>133 76 67</w:t>
      </w:r>
      <w:r w:rsidR="00EF5871">
        <w:rPr>
          <w:rFonts w:cstheme="minorHAnsi"/>
          <w:bCs/>
          <w:sz w:val="20"/>
          <w:szCs w:val="20"/>
        </w:rPr>
        <w:t xml:space="preserve">; </w:t>
      </w:r>
      <w:r w:rsidRPr="00B70F9F">
        <w:rPr>
          <w:rFonts w:cstheme="minorHAnsi"/>
          <w:bCs/>
          <w:sz w:val="20"/>
          <w:szCs w:val="20"/>
        </w:rPr>
        <w:t xml:space="preserve"> </w:t>
      </w:r>
      <w:r w:rsidRPr="00B70F9F">
        <w:rPr>
          <w:rFonts w:cstheme="minorHAnsi"/>
          <w:bCs/>
          <w:color w:val="000000" w:themeColor="text1"/>
          <w:sz w:val="20"/>
          <w:szCs w:val="20"/>
        </w:rPr>
        <w:t>+7 495 133 10 86</w:t>
      </w:r>
    </w:p>
    <w:p w:rsidR="00F6593D" w:rsidRDefault="00F6593D" w:rsidP="00F6593D">
      <w:pPr>
        <w:tabs>
          <w:tab w:val="left" w:pos="-142"/>
        </w:tabs>
        <w:spacing w:after="0"/>
        <w:ind w:right="-1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312919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ru-RU"/>
        </w:rPr>
        <w:t>Мексика</w:t>
      </w:r>
      <w:r w:rsidRPr="00D95480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ru-RU"/>
        </w:rPr>
        <w:t>:</w:t>
      </w:r>
      <w:r w:rsidRPr="00D95480">
        <w:rPr>
          <w:rFonts w:ascii="Calibri" w:eastAsia="Times New Roman" w:hAnsi="Calibri" w:cs="Calibri"/>
          <w:color w:val="000000" w:themeColor="text1"/>
          <w:sz w:val="20"/>
          <w:szCs w:val="20"/>
          <w:lang w:eastAsia="ru-RU"/>
        </w:rPr>
        <w:t xml:space="preserve"> </w:t>
      </w:r>
      <w:r w:rsidRPr="00B70F9F">
        <w:rPr>
          <w:rFonts w:cstheme="minorHAnsi"/>
          <w:bCs/>
          <w:color w:val="000000" w:themeColor="text1"/>
          <w:sz w:val="20"/>
          <w:szCs w:val="20"/>
        </w:rPr>
        <w:t>+7</w:t>
      </w:r>
      <w:r w:rsidRPr="00E867A0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E867A0">
        <w:rPr>
          <w:rFonts w:cstheme="minorHAnsi"/>
          <w:sz w:val="20"/>
          <w:szCs w:val="20"/>
          <w:lang w:eastAsia="ru-RU"/>
        </w:rPr>
        <w:t>495</w:t>
      </w:r>
      <w:r w:rsidRPr="00B70F9F">
        <w:rPr>
          <w:rFonts w:cstheme="minorHAnsi"/>
          <w:sz w:val="20"/>
          <w:szCs w:val="20"/>
          <w:lang w:val="en-US" w:eastAsia="ru-RU"/>
        </w:rPr>
        <w:t> </w:t>
      </w:r>
      <w:r w:rsidRPr="00E867A0">
        <w:rPr>
          <w:rFonts w:cstheme="minorHAnsi"/>
          <w:sz w:val="20"/>
          <w:szCs w:val="20"/>
          <w:lang w:eastAsia="ru-RU"/>
        </w:rPr>
        <w:t>133 76 67</w:t>
      </w:r>
      <w:r w:rsidR="00EF5871">
        <w:rPr>
          <w:rFonts w:cstheme="minorHAnsi"/>
          <w:bCs/>
          <w:sz w:val="20"/>
          <w:szCs w:val="20"/>
        </w:rPr>
        <w:t xml:space="preserve">; </w:t>
      </w:r>
      <w:r w:rsidRPr="00B70F9F">
        <w:rPr>
          <w:rFonts w:cstheme="minorHAnsi"/>
          <w:bCs/>
          <w:sz w:val="20"/>
          <w:szCs w:val="20"/>
        </w:rPr>
        <w:t xml:space="preserve"> </w:t>
      </w:r>
      <w:r w:rsidRPr="00B70F9F">
        <w:rPr>
          <w:rFonts w:cstheme="minorHAnsi"/>
          <w:bCs/>
          <w:color w:val="000000" w:themeColor="text1"/>
          <w:sz w:val="20"/>
          <w:szCs w:val="20"/>
        </w:rPr>
        <w:t xml:space="preserve">+7 495 </w:t>
      </w:r>
      <w:r w:rsidRPr="00E867A0">
        <w:rPr>
          <w:rFonts w:cstheme="minorHAnsi"/>
          <w:bCs/>
          <w:color w:val="000000" w:themeColor="text1"/>
          <w:sz w:val="20"/>
          <w:szCs w:val="20"/>
        </w:rPr>
        <w:t>133</w:t>
      </w:r>
      <w:r w:rsidRPr="00B70F9F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E867A0">
        <w:rPr>
          <w:rFonts w:cstheme="minorHAnsi"/>
          <w:bCs/>
          <w:color w:val="000000" w:themeColor="text1"/>
          <w:sz w:val="20"/>
          <w:szCs w:val="20"/>
        </w:rPr>
        <w:t>10</w:t>
      </w:r>
      <w:r w:rsidRPr="00B70F9F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E867A0">
        <w:rPr>
          <w:rFonts w:cstheme="minorHAnsi"/>
          <w:bCs/>
          <w:color w:val="000000" w:themeColor="text1"/>
          <w:sz w:val="20"/>
          <w:szCs w:val="20"/>
        </w:rPr>
        <w:t>86</w:t>
      </w:r>
    </w:p>
    <w:p w:rsidR="00F6593D" w:rsidRPr="00F6593D" w:rsidRDefault="00F6593D" w:rsidP="00F6593D">
      <w:pPr>
        <w:jc w:val="both"/>
        <w:rPr>
          <w:rFonts w:ascii="Calibri" w:eastAsia="Times New Roman" w:hAnsi="Calibri" w:cs="Calibri"/>
          <w:color w:val="000000"/>
          <w:sz w:val="20"/>
          <w:lang w:val="en-US" w:eastAsia="ru-RU"/>
        </w:rPr>
      </w:pPr>
      <w:r w:rsidRPr="003A311E">
        <w:rPr>
          <w:rFonts w:ascii="Calibri" w:eastAsia="Times New Roman" w:hAnsi="Calibri" w:cs="Calibri"/>
          <w:b/>
          <w:bCs/>
          <w:color w:val="000000"/>
          <w:sz w:val="20"/>
          <w:szCs w:val="24"/>
          <w:lang w:eastAsia="ru-RU"/>
        </w:rPr>
        <w:t>Турция</w:t>
      </w:r>
      <w:r w:rsidRPr="00F6593D">
        <w:rPr>
          <w:rFonts w:ascii="Calibri" w:eastAsia="Times New Roman" w:hAnsi="Calibri" w:cs="Calibri"/>
          <w:b/>
          <w:bCs/>
          <w:color w:val="000000"/>
          <w:sz w:val="20"/>
          <w:szCs w:val="24"/>
          <w:lang w:val="en-US" w:eastAsia="ru-RU"/>
        </w:rPr>
        <w:t xml:space="preserve">: </w:t>
      </w:r>
      <w:r w:rsidRPr="00F6593D">
        <w:rPr>
          <w:rFonts w:ascii="Calibri" w:eastAsia="Times New Roman" w:hAnsi="Calibri" w:cs="Calibri"/>
          <w:color w:val="000000"/>
          <w:sz w:val="20"/>
          <w:lang w:val="en-US" w:eastAsia="ru-RU"/>
        </w:rPr>
        <w:t>+</w:t>
      </w:r>
      <w:r w:rsidR="00EF5871">
        <w:rPr>
          <w:rFonts w:eastAsia="Times New Roman" w:cstheme="minorHAnsi"/>
          <w:color w:val="000000"/>
          <w:sz w:val="20"/>
          <w:lang w:val="en-US" w:eastAsia="ru-RU"/>
        </w:rPr>
        <w:t xml:space="preserve">90 242 324 25 </w:t>
      </w:r>
      <w:proofErr w:type="gramStart"/>
      <w:r w:rsidR="00EF5871">
        <w:rPr>
          <w:rFonts w:eastAsia="Times New Roman" w:cstheme="minorHAnsi"/>
          <w:color w:val="000000"/>
          <w:sz w:val="20"/>
          <w:lang w:val="en-US" w:eastAsia="ru-RU"/>
        </w:rPr>
        <w:t>90;</w:t>
      </w:r>
      <w:r w:rsidRPr="00F6593D">
        <w:rPr>
          <w:rFonts w:eastAsia="Times New Roman" w:cstheme="minorHAnsi"/>
          <w:color w:val="000000"/>
          <w:sz w:val="20"/>
          <w:lang w:val="en-US" w:eastAsia="ru-RU"/>
        </w:rPr>
        <w:t>+</w:t>
      </w:r>
      <w:proofErr w:type="gramEnd"/>
      <w:r w:rsidRPr="00F6593D">
        <w:rPr>
          <w:rFonts w:eastAsia="Times New Roman" w:cstheme="minorHAnsi"/>
          <w:color w:val="000000"/>
          <w:sz w:val="20"/>
          <w:lang w:val="en-US" w:eastAsia="ru-RU"/>
        </w:rPr>
        <w:t>7 495 544 11 42</w:t>
      </w:r>
    </w:p>
    <w:p w:rsidR="00F6593D" w:rsidRPr="00B8389E" w:rsidRDefault="00F6593D" w:rsidP="00F6593D">
      <w:pPr>
        <w:spacing w:after="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>Euro</w:t>
      </w:r>
      <w:r w:rsidRPr="00796CA0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>-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>Center</w:t>
      </w:r>
      <w:r w:rsidRPr="00796CA0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>Holding</w:t>
      </w:r>
      <w:r w:rsidRPr="00796CA0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 xml:space="preserve">: </w:t>
      </w:r>
    </w:p>
    <w:p w:rsidR="00F6593D" w:rsidRPr="00D95480" w:rsidRDefault="00F6593D" w:rsidP="00F6593D">
      <w:pPr>
        <w:spacing w:after="0"/>
        <w:jc w:val="both"/>
        <w:rPr>
          <w:rFonts w:eastAsia="Times New Roman" w:cstheme="minorHAnsi"/>
          <w:sz w:val="20"/>
          <w:szCs w:val="20"/>
          <w:lang w:val="en-US" w:eastAsia="ru-RU"/>
        </w:rPr>
      </w:pPr>
      <w:r w:rsidRPr="001E2EFD">
        <w:rPr>
          <w:rFonts w:eastAsia="Times New Roman" w:cstheme="minorHAnsi"/>
          <w:b/>
          <w:sz w:val="20"/>
          <w:szCs w:val="20"/>
          <w:lang w:eastAsia="ru-RU"/>
        </w:rPr>
        <w:t>Азербайджан</w:t>
      </w:r>
      <w:r w:rsidRPr="00D95480">
        <w:rPr>
          <w:rFonts w:eastAsia="Times New Roman" w:cstheme="minorHAnsi"/>
          <w:b/>
          <w:sz w:val="20"/>
          <w:szCs w:val="20"/>
          <w:lang w:val="en-US" w:eastAsia="ru-RU"/>
        </w:rPr>
        <w:t>:</w:t>
      </w:r>
      <w:r w:rsidRPr="00D95480">
        <w:rPr>
          <w:rFonts w:eastAsia="Times New Roman" w:cstheme="minorHAnsi"/>
          <w:sz w:val="20"/>
          <w:szCs w:val="20"/>
          <w:lang w:val="en-US" w:eastAsia="ru-RU"/>
        </w:rPr>
        <w:t xml:space="preserve"> +7-495-644-43-45</w:t>
      </w:r>
    </w:p>
    <w:p w:rsidR="00F6593D" w:rsidRPr="00F6593D" w:rsidRDefault="00F6593D" w:rsidP="00F6593D">
      <w:pPr>
        <w:spacing w:after="0"/>
        <w:jc w:val="both"/>
        <w:rPr>
          <w:rFonts w:eastAsia="Times New Roman" w:cstheme="minorHAnsi"/>
          <w:sz w:val="20"/>
          <w:szCs w:val="20"/>
          <w:lang w:eastAsia="ru-RU"/>
        </w:rPr>
      </w:pPr>
      <w:r w:rsidRPr="001E2EFD">
        <w:rPr>
          <w:rFonts w:eastAsia="Times New Roman" w:cstheme="minorHAnsi"/>
          <w:b/>
          <w:sz w:val="20"/>
          <w:szCs w:val="20"/>
          <w:lang w:eastAsia="ru-RU"/>
        </w:rPr>
        <w:t>Грузия</w:t>
      </w:r>
      <w:r w:rsidRPr="00F6593D">
        <w:rPr>
          <w:rFonts w:eastAsia="Times New Roman" w:cstheme="minorHAnsi"/>
          <w:b/>
          <w:sz w:val="20"/>
          <w:szCs w:val="20"/>
          <w:lang w:eastAsia="ru-RU"/>
        </w:rPr>
        <w:t>:</w:t>
      </w:r>
      <w:r w:rsidRPr="00F6593D">
        <w:rPr>
          <w:rFonts w:eastAsia="Times New Roman" w:cstheme="minorHAnsi"/>
          <w:sz w:val="20"/>
          <w:szCs w:val="20"/>
          <w:lang w:eastAsia="ru-RU"/>
        </w:rPr>
        <w:t xml:space="preserve"> +7-495-644-43-45</w:t>
      </w:r>
    </w:p>
    <w:p w:rsidR="00F6593D" w:rsidRPr="00E96C56" w:rsidRDefault="00F6593D" w:rsidP="00F6593D">
      <w:pPr>
        <w:spacing w:after="0"/>
        <w:jc w:val="both"/>
        <w:rPr>
          <w:rFonts w:eastAsia="Times New Roman" w:cstheme="minorHAnsi"/>
          <w:sz w:val="20"/>
          <w:szCs w:val="20"/>
          <w:lang w:eastAsia="ru-RU"/>
        </w:rPr>
      </w:pPr>
      <w:r w:rsidRPr="00397AAE">
        <w:rPr>
          <w:rFonts w:eastAsia="Times New Roman" w:cstheme="minorHAnsi"/>
          <w:b/>
          <w:sz w:val="20"/>
          <w:szCs w:val="20"/>
          <w:lang w:eastAsia="ru-RU"/>
        </w:rPr>
        <w:t>Индонезия</w:t>
      </w:r>
      <w:r w:rsidRPr="00E96C56">
        <w:rPr>
          <w:rFonts w:eastAsia="Times New Roman" w:cstheme="minorHAnsi"/>
          <w:b/>
          <w:sz w:val="20"/>
          <w:szCs w:val="20"/>
          <w:lang w:eastAsia="ru-RU"/>
        </w:rPr>
        <w:t>:</w:t>
      </w:r>
      <w:r w:rsidRPr="00E96C56">
        <w:rPr>
          <w:rFonts w:eastAsia="Times New Roman" w:cstheme="minorHAnsi"/>
          <w:sz w:val="20"/>
          <w:szCs w:val="20"/>
          <w:lang w:eastAsia="ru-RU"/>
        </w:rPr>
        <w:t xml:space="preserve"> +7-495-644-43-45</w:t>
      </w:r>
    </w:p>
    <w:p w:rsidR="00F6593D" w:rsidRPr="001742F9" w:rsidRDefault="00F6593D" w:rsidP="00F6593D">
      <w:pPr>
        <w:spacing w:after="0"/>
        <w:jc w:val="both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50097F">
        <w:rPr>
          <w:rFonts w:eastAsia="Times New Roman" w:cstheme="minorHAnsi"/>
          <w:b/>
          <w:sz w:val="20"/>
          <w:szCs w:val="20"/>
          <w:lang w:eastAsia="ru-RU"/>
        </w:rPr>
        <w:t>Италия</w:t>
      </w:r>
      <w:r w:rsidRPr="001742F9">
        <w:rPr>
          <w:rFonts w:eastAsia="Times New Roman" w:cstheme="minorHAnsi"/>
          <w:b/>
          <w:sz w:val="20"/>
          <w:szCs w:val="20"/>
          <w:lang w:eastAsia="ru-RU"/>
        </w:rPr>
        <w:t>:</w:t>
      </w:r>
      <w:r w:rsidRPr="001742F9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1742F9">
        <w:rPr>
          <w:rFonts w:eastAsia="Times New Roman" w:cstheme="minorHAnsi"/>
          <w:color w:val="333333"/>
          <w:sz w:val="20"/>
          <w:szCs w:val="20"/>
          <w:lang w:eastAsia="ru-RU"/>
        </w:rPr>
        <w:t>+7-495-644-43-45</w:t>
      </w:r>
    </w:p>
    <w:p w:rsidR="00F6593D" w:rsidRDefault="00F6593D" w:rsidP="00F6593D">
      <w:pPr>
        <w:tabs>
          <w:tab w:val="left" w:pos="-142"/>
        </w:tabs>
        <w:spacing w:after="0"/>
        <w:ind w:right="-1"/>
        <w:jc w:val="both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50097F">
        <w:rPr>
          <w:rFonts w:cstheme="minorHAnsi"/>
          <w:b/>
          <w:bCs/>
          <w:color w:val="000000" w:themeColor="text1"/>
          <w:sz w:val="20"/>
          <w:szCs w:val="18"/>
        </w:rPr>
        <w:t>Маврикий</w:t>
      </w:r>
      <w:r>
        <w:rPr>
          <w:rFonts w:cstheme="minorHAnsi"/>
          <w:bCs/>
          <w:color w:val="000000" w:themeColor="text1"/>
          <w:sz w:val="20"/>
          <w:szCs w:val="18"/>
        </w:rPr>
        <w:t xml:space="preserve">: </w:t>
      </w:r>
      <w:r w:rsidRPr="00851977">
        <w:rPr>
          <w:rFonts w:eastAsia="Times New Roman" w:cstheme="minorHAnsi"/>
          <w:color w:val="333333"/>
          <w:sz w:val="20"/>
          <w:szCs w:val="20"/>
          <w:lang w:eastAsia="ru-RU"/>
        </w:rPr>
        <w:t>+7-495-644-43-45</w:t>
      </w:r>
    </w:p>
    <w:p w:rsidR="00F6593D" w:rsidRPr="001742F9" w:rsidRDefault="00F6593D" w:rsidP="00F6593D">
      <w:pPr>
        <w:spacing w:after="0"/>
        <w:jc w:val="both"/>
        <w:rPr>
          <w:rFonts w:eastAsia="Times New Roman" w:cstheme="minorHAnsi"/>
          <w:sz w:val="20"/>
          <w:szCs w:val="20"/>
          <w:lang w:eastAsia="ru-RU"/>
        </w:rPr>
      </w:pPr>
      <w:r w:rsidRPr="001E2EFD">
        <w:rPr>
          <w:rFonts w:eastAsia="Times New Roman" w:cstheme="minorHAnsi"/>
          <w:b/>
          <w:sz w:val="20"/>
          <w:szCs w:val="20"/>
          <w:lang w:eastAsia="ru-RU"/>
        </w:rPr>
        <w:t>Мальдивская Республика:</w:t>
      </w:r>
      <w:r w:rsidRPr="001E2EFD">
        <w:rPr>
          <w:rFonts w:eastAsia="Times New Roman" w:cstheme="minorHAnsi"/>
          <w:sz w:val="20"/>
          <w:szCs w:val="20"/>
          <w:lang w:eastAsia="ru-RU"/>
        </w:rPr>
        <w:t xml:space="preserve"> +7-495-644-43-45</w:t>
      </w:r>
    </w:p>
    <w:p w:rsidR="00F6593D" w:rsidRPr="00E4294C" w:rsidRDefault="00F6593D" w:rsidP="00F6593D">
      <w:pPr>
        <w:spacing w:after="0"/>
        <w:jc w:val="both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851977"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>Мальта</w:t>
      </w:r>
      <w:r w:rsidRPr="002A45C0"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 xml:space="preserve">: </w:t>
      </w:r>
      <w:r w:rsidRPr="002A45C0">
        <w:rPr>
          <w:rFonts w:eastAsia="Times New Roman" w:cstheme="minorHAnsi"/>
          <w:color w:val="333333"/>
          <w:sz w:val="20"/>
          <w:szCs w:val="20"/>
          <w:lang w:eastAsia="ru-RU"/>
        </w:rPr>
        <w:t>+7-495-644-43-45</w:t>
      </w:r>
    </w:p>
    <w:p w:rsidR="00F6593D" w:rsidRDefault="00F6593D" w:rsidP="00F6593D">
      <w:pPr>
        <w:tabs>
          <w:tab w:val="left" w:pos="-142"/>
        </w:tabs>
        <w:spacing w:after="0"/>
        <w:ind w:right="-1"/>
        <w:jc w:val="both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BD530A">
        <w:rPr>
          <w:rFonts w:cstheme="minorHAnsi"/>
          <w:b/>
          <w:bCs/>
          <w:color w:val="000000" w:themeColor="text1"/>
          <w:sz w:val="20"/>
          <w:szCs w:val="18"/>
        </w:rPr>
        <w:t>Португалия</w:t>
      </w:r>
      <w:r>
        <w:rPr>
          <w:rFonts w:cstheme="minorHAnsi"/>
          <w:bCs/>
          <w:color w:val="000000" w:themeColor="text1"/>
          <w:sz w:val="20"/>
          <w:szCs w:val="18"/>
        </w:rPr>
        <w:t xml:space="preserve">: </w:t>
      </w:r>
      <w:r w:rsidRPr="00851977">
        <w:rPr>
          <w:rFonts w:eastAsia="Times New Roman" w:cstheme="minorHAnsi"/>
          <w:color w:val="333333"/>
          <w:sz w:val="20"/>
          <w:szCs w:val="20"/>
          <w:lang w:eastAsia="ru-RU"/>
        </w:rPr>
        <w:t>+7-495-644-43-45</w:t>
      </w:r>
    </w:p>
    <w:p w:rsidR="00F6593D" w:rsidRDefault="00F6593D" w:rsidP="00F6593D">
      <w:pPr>
        <w:spacing w:after="0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397AAE">
        <w:rPr>
          <w:rFonts w:cstheme="minorHAnsi"/>
          <w:b/>
          <w:bCs/>
          <w:color w:val="000000" w:themeColor="text1"/>
          <w:sz w:val="20"/>
          <w:szCs w:val="20"/>
        </w:rPr>
        <w:t>Республика Сейшельские острова</w:t>
      </w:r>
      <w:r w:rsidRPr="00E96C56">
        <w:rPr>
          <w:rFonts w:eastAsia="Times New Roman" w:cstheme="minorHAnsi"/>
          <w:b/>
          <w:sz w:val="20"/>
          <w:szCs w:val="20"/>
          <w:lang w:eastAsia="ru-RU"/>
        </w:rPr>
        <w:t>:</w:t>
      </w:r>
      <w:r w:rsidRPr="00E96C56">
        <w:rPr>
          <w:rFonts w:eastAsia="Times New Roman" w:cstheme="minorHAnsi"/>
          <w:sz w:val="20"/>
          <w:szCs w:val="20"/>
          <w:lang w:eastAsia="ru-RU"/>
        </w:rPr>
        <w:t xml:space="preserve"> +7-495-644-43-45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</w:t>
      </w:r>
    </w:p>
    <w:p w:rsidR="00F6593D" w:rsidRPr="00E96C56" w:rsidRDefault="00F6593D" w:rsidP="00F6593D">
      <w:pPr>
        <w:spacing w:after="0"/>
        <w:jc w:val="both"/>
        <w:rPr>
          <w:rFonts w:eastAsia="Times New Roman" w:cstheme="minorHAnsi"/>
          <w:sz w:val="20"/>
          <w:szCs w:val="20"/>
          <w:lang w:eastAsia="ru-RU"/>
        </w:rPr>
      </w:pPr>
      <w:r w:rsidRPr="00397AAE">
        <w:rPr>
          <w:rFonts w:cstheme="minorHAnsi"/>
          <w:b/>
          <w:bCs/>
          <w:color w:val="000000" w:themeColor="text1"/>
          <w:sz w:val="20"/>
          <w:szCs w:val="20"/>
        </w:rPr>
        <w:t>Танзания</w:t>
      </w:r>
      <w:r w:rsidRPr="00E96C56">
        <w:rPr>
          <w:rFonts w:eastAsia="Times New Roman" w:cstheme="minorHAnsi"/>
          <w:b/>
          <w:sz w:val="20"/>
          <w:szCs w:val="20"/>
          <w:lang w:eastAsia="ru-RU"/>
        </w:rPr>
        <w:t>:</w:t>
      </w:r>
      <w:r w:rsidRPr="00E96C56">
        <w:rPr>
          <w:rFonts w:eastAsia="Times New Roman" w:cstheme="minorHAnsi"/>
          <w:sz w:val="20"/>
          <w:szCs w:val="20"/>
          <w:lang w:eastAsia="ru-RU"/>
        </w:rPr>
        <w:t xml:space="preserve"> +7-495-644-43-45</w:t>
      </w:r>
    </w:p>
    <w:p w:rsidR="00F6593D" w:rsidRPr="00D571D0" w:rsidRDefault="00F6593D" w:rsidP="00F6593D">
      <w:pPr>
        <w:spacing w:after="0"/>
        <w:jc w:val="both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851977">
        <w:rPr>
          <w:rFonts w:eastAsia="Times New Roman" w:cstheme="minorHAnsi"/>
          <w:b/>
          <w:color w:val="000000"/>
          <w:sz w:val="20"/>
          <w:szCs w:val="20"/>
          <w:lang w:eastAsia="ru-RU"/>
        </w:rPr>
        <w:t>Черногория</w:t>
      </w:r>
      <w:r w:rsidRPr="00D571D0">
        <w:rPr>
          <w:rFonts w:eastAsia="Times New Roman" w:cstheme="minorHAnsi"/>
          <w:b/>
          <w:color w:val="000000"/>
          <w:sz w:val="20"/>
          <w:szCs w:val="20"/>
          <w:lang w:eastAsia="ru-RU"/>
        </w:rPr>
        <w:t>:</w:t>
      </w:r>
      <w:r w:rsidRPr="00D571D0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D571D0">
        <w:rPr>
          <w:rFonts w:eastAsia="Times New Roman" w:cstheme="minorHAnsi"/>
          <w:color w:val="333333"/>
          <w:sz w:val="20"/>
          <w:szCs w:val="20"/>
          <w:lang w:eastAsia="ru-RU"/>
        </w:rPr>
        <w:t>+7-495-644-43-45</w:t>
      </w:r>
    </w:p>
    <w:p w:rsidR="00F6593D" w:rsidRPr="00E4294C" w:rsidRDefault="00F6593D" w:rsidP="00F6593D">
      <w:pPr>
        <w:spacing w:after="0"/>
        <w:jc w:val="both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851977">
        <w:rPr>
          <w:rFonts w:eastAsia="Times New Roman" w:cstheme="minorHAnsi"/>
          <w:b/>
          <w:color w:val="000000"/>
          <w:sz w:val="20"/>
          <w:szCs w:val="20"/>
          <w:lang w:eastAsia="ru-RU"/>
        </w:rPr>
        <w:t>Чехия:</w:t>
      </w:r>
      <w:r w:rsidRPr="0085197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851977">
        <w:rPr>
          <w:rFonts w:eastAsia="Times New Roman" w:cstheme="minorHAnsi"/>
          <w:color w:val="333333"/>
          <w:sz w:val="20"/>
          <w:szCs w:val="20"/>
          <w:lang w:eastAsia="ru-RU"/>
        </w:rPr>
        <w:t>+7-495-644-43-45</w:t>
      </w:r>
    </w:p>
    <w:p w:rsidR="00F6593D" w:rsidRPr="00E4294C" w:rsidRDefault="00F6593D" w:rsidP="00F6593D">
      <w:pPr>
        <w:tabs>
          <w:tab w:val="left" w:pos="-142"/>
        </w:tabs>
        <w:spacing w:after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F6593D" w:rsidRPr="00E4294C" w:rsidRDefault="00F6593D" w:rsidP="00F6593D">
      <w:pPr>
        <w:spacing w:after="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>LLC</w:t>
      </w:r>
      <w:r w:rsidRPr="00E4294C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 “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>First</w:t>
      </w:r>
      <w:r w:rsidRPr="00E4294C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 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val="en-US" w:eastAsia="ru-RU"/>
        </w:rPr>
        <w:t>Assist</w:t>
      </w:r>
      <w:r w:rsidRPr="00E4294C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”: </w:t>
      </w:r>
    </w:p>
    <w:p w:rsidR="00F6593D" w:rsidRPr="0090356B" w:rsidRDefault="00F6593D" w:rsidP="00F6593D">
      <w:pPr>
        <w:tabs>
          <w:tab w:val="left" w:pos="-142"/>
        </w:tabs>
        <w:spacing w:after="0"/>
        <w:ind w:right="-1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FC78C1">
        <w:rPr>
          <w:rFonts w:cstheme="minorHAnsi"/>
          <w:b/>
          <w:bCs/>
          <w:color w:val="000000" w:themeColor="text1"/>
          <w:sz w:val="20"/>
          <w:szCs w:val="20"/>
        </w:rPr>
        <w:t>Россия:</w:t>
      </w:r>
      <w:r w:rsidRPr="00FC78C1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E4294C">
        <w:rPr>
          <w:rFonts w:cstheme="minorHAnsi"/>
          <w:bCs/>
          <w:color w:val="000000" w:themeColor="text1"/>
          <w:sz w:val="20"/>
          <w:szCs w:val="20"/>
        </w:rPr>
        <w:t>+7</w:t>
      </w:r>
      <w:r>
        <w:rPr>
          <w:rFonts w:cstheme="minorHAnsi"/>
          <w:bCs/>
          <w:color w:val="000000" w:themeColor="text1"/>
          <w:sz w:val="20"/>
          <w:szCs w:val="20"/>
        </w:rPr>
        <w:t>-</w:t>
      </w:r>
      <w:r>
        <w:rPr>
          <w:rFonts w:cstheme="minorHAnsi"/>
          <w:sz w:val="20"/>
          <w:szCs w:val="20"/>
          <w:lang w:val="en-US" w:eastAsia="ru-RU"/>
        </w:rPr>
        <w:t>495</w:t>
      </w:r>
      <w:r>
        <w:rPr>
          <w:rFonts w:cstheme="minorHAnsi"/>
          <w:sz w:val="20"/>
          <w:szCs w:val="20"/>
          <w:lang w:eastAsia="ru-RU"/>
        </w:rPr>
        <w:t>-</w:t>
      </w:r>
      <w:r>
        <w:rPr>
          <w:rFonts w:cstheme="minorHAnsi"/>
          <w:sz w:val="20"/>
          <w:szCs w:val="20"/>
          <w:lang w:val="en-US" w:eastAsia="ru-RU"/>
        </w:rPr>
        <w:t>133</w:t>
      </w:r>
      <w:r>
        <w:rPr>
          <w:rFonts w:cstheme="minorHAnsi"/>
          <w:sz w:val="20"/>
          <w:szCs w:val="20"/>
          <w:lang w:eastAsia="ru-RU"/>
        </w:rPr>
        <w:t>-</w:t>
      </w:r>
      <w:r>
        <w:rPr>
          <w:rFonts w:cstheme="minorHAnsi"/>
          <w:sz w:val="20"/>
          <w:szCs w:val="20"/>
          <w:lang w:val="en-US" w:eastAsia="ru-RU"/>
        </w:rPr>
        <w:t>76</w:t>
      </w:r>
      <w:r>
        <w:rPr>
          <w:rFonts w:cstheme="minorHAnsi"/>
          <w:sz w:val="20"/>
          <w:szCs w:val="20"/>
          <w:lang w:eastAsia="ru-RU"/>
        </w:rPr>
        <w:t>-</w:t>
      </w:r>
      <w:r w:rsidRPr="00E4294C">
        <w:rPr>
          <w:rFonts w:cstheme="minorHAnsi"/>
          <w:sz w:val="20"/>
          <w:szCs w:val="20"/>
          <w:lang w:val="en-US" w:eastAsia="ru-RU"/>
        </w:rPr>
        <w:t>67</w:t>
      </w:r>
      <w:r w:rsidR="00EF5871">
        <w:rPr>
          <w:rFonts w:cstheme="minorHAnsi"/>
          <w:bCs/>
          <w:sz w:val="20"/>
          <w:szCs w:val="20"/>
        </w:rPr>
        <w:t xml:space="preserve">; </w:t>
      </w:r>
      <w:r w:rsidRPr="00E4294C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color w:val="000000" w:themeColor="text1"/>
          <w:sz w:val="20"/>
          <w:szCs w:val="20"/>
        </w:rPr>
        <w:t>+7-495-</w:t>
      </w:r>
      <w:r w:rsidRPr="00E4294C">
        <w:rPr>
          <w:rFonts w:cstheme="minorHAnsi"/>
          <w:bCs/>
          <w:color w:val="000000" w:themeColor="text1"/>
          <w:sz w:val="20"/>
          <w:szCs w:val="20"/>
          <w:lang w:val="en-US"/>
        </w:rPr>
        <w:t>133</w:t>
      </w:r>
      <w:r>
        <w:rPr>
          <w:rFonts w:cstheme="minorHAnsi"/>
          <w:bCs/>
          <w:color w:val="000000" w:themeColor="text1"/>
          <w:sz w:val="20"/>
          <w:szCs w:val="20"/>
        </w:rPr>
        <w:t>-</w:t>
      </w:r>
      <w:r w:rsidRPr="00E4294C">
        <w:rPr>
          <w:rFonts w:cstheme="minorHAnsi"/>
          <w:bCs/>
          <w:color w:val="000000" w:themeColor="text1"/>
          <w:sz w:val="20"/>
          <w:szCs w:val="20"/>
          <w:lang w:val="en-US"/>
        </w:rPr>
        <w:t>10</w:t>
      </w:r>
      <w:r>
        <w:rPr>
          <w:rFonts w:cstheme="minorHAnsi"/>
          <w:bCs/>
          <w:color w:val="000000" w:themeColor="text1"/>
          <w:sz w:val="20"/>
          <w:szCs w:val="20"/>
        </w:rPr>
        <w:t>-</w:t>
      </w:r>
      <w:r w:rsidRPr="00E4294C">
        <w:rPr>
          <w:rFonts w:cstheme="minorHAnsi"/>
          <w:bCs/>
          <w:color w:val="000000" w:themeColor="text1"/>
          <w:sz w:val="20"/>
          <w:szCs w:val="20"/>
          <w:lang w:val="en-US"/>
        </w:rPr>
        <w:t>86</w:t>
      </w:r>
    </w:p>
    <w:p w:rsidR="00F6593D" w:rsidRDefault="00F6593D" w:rsidP="00F6593D"/>
    <w:sectPr w:rsidR="00F6593D" w:rsidSect="00F659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5E6C1589"/>
    <w:multiLevelType w:val="hybridMultilevel"/>
    <w:tmpl w:val="77904DA2"/>
    <w:lvl w:ilvl="0" w:tplc="8E7EF786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B0784"/>
    <w:multiLevelType w:val="hybridMultilevel"/>
    <w:tmpl w:val="641E6B68"/>
    <w:lvl w:ilvl="0" w:tplc="14CE6014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FE"/>
    <w:rsid w:val="000F37C5"/>
    <w:rsid w:val="001C18FE"/>
    <w:rsid w:val="00372CA0"/>
    <w:rsid w:val="006D2915"/>
    <w:rsid w:val="006D30FB"/>
    <w:rsid w:val="00862E18"/>
    <w:rsid w:val="009E36FB"/>
    <w:rsid w:val="00EC5E84"/>
    <w:rsid w:val="00EF5871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10EE"/>
  <w15:docId w15:val="{7B63CDAA-3BE2-497B-8D22-1978911A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8F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1C18FE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g">
    <w:name w:val="dog"/>
    <w:basedOn w:val="a"/>
    <w:rsid w:val="00F6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6593D"/>
    <w:pPr>
      <w:spacing w:after="0" w:line="240" w:lineRule="auto"/>
    </w:pPr>
    <w:rPr>
      <w:rFonts w:ascii="Verdana" w:hAnsi="Verdana"/>
    </w:rPr>
  </w:style>
  <w:style w:type="character" w:styleId="a6">
    <w:name w:val="Hyperlink"/>
    <w:basedOn w:val="a0"/>
    <w:uiPriority w:val="99"/>
    <w:semiHidden/>
    <w:unhideWhenUsed/>
    <w:rsid w:val="00F6593D"/>
    <w:rPr>
      <w:color w:val="0000FF"/>
      <w:u w:val="single"/>
    </w:rPr>
  </w:style>
  <w:style w:type="paragraph" w:styleId="a7">
    <w:name w:val="Body Text"/>
    <w:basedOn w:val="a"/>
    <w:link w:val="a8"/>
    <w:rsid w:val="00F659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65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Dmitrieva</dc:creator>
  <cp:lastModifiedBy>Anna. Sharonova</cp:lastModifiedBy>
  <cp:revision>5</cp:revision>
  <dcterms:created xsi:type="dcterms:W3CDTF">2017-08-30T09:04:00Z</dcterms:created>
  <dcterms:modified xsi:type="dcterms:W3CDTF">2018-02-01T12:05:00Z</dcterms:modified>
</cp:coreProperties>
</file>