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tblpY="1135"/>
        <w:tblW w:w="9356" w:type="dxa"/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</w:tblPr>
      <w:tblGrid>
        <w:gridCol w:w="3119"/>
        <w:gridCol w:w="1417"/>
        <w:gridCol w:w="4820"/>
      </w:tblGrid>
      <w:tr w:rsidR="002D580A" w:rsidTr="004F1F7D">
        <w:trPr>
          <w:trHeight w:val="935"/>
        </w:trPr>
        <w:tc>
          <w:tcPr>
            <w:tcW w:w="3119" w:type="dxa"/>
            <w:vAlign w:val="center"/>
          </w:tcPr>
          <w:p w:rsidR="002553A2" w:rsidRDefault="002D580A" w:rsidP="00D477A8">
            <w:pPr>
              <w:pStyle w:val="ContactName"/>
              <w:spacing w:line="240" w:lineRule="auto"/>
              <w:jc w:val="both"/>
              <w:rPr>
                <w:sz w:val="18"/>
                <w:szCs w:val="18"/>
              </w:rPr>
            </w:pPr>
            <w:r w:rsidRPr="00D477A8">
              <w:rPr>
                <w:sz w:val="18"/>
                <w:szCs w:val="18"/>
              </w:rPr>
              <w:t xml:space="preserve">Контакты отдела по связям с общественностью: </w:t>
            </w:r>
          </w:p>
          <w:p w:rsidR="00DA766A" w:rsidRPr="00D477A8" w:rsidRDefault="00DA766A" w:rsidP="00D477A8">
            <w:pPr>
              <w:pStyle w:val="ContactName"/>
              <w:spacing w:line="240" w:lineRule="auto"/>
              <w:jc w:val="both"/>
              <w:rPr>
                <w:sz w:val="18"/>
                <w:szCs w:val="18"/>
              </w:rPr>
            </w:pPr>
          </w:p>
          <w:p w:rsidR="002D580A" w:rsidRPr="00D477A8" w:rsidRDefault="002D580A" w:rsidP="00D477A8">
            <w:pPr>
              <w:pStyle w:val="a6"/>
              <w:shd w:val="clear" w:color="auto" w:fill="FFFFFF"/>
              <w:spacing w:before="0" w:beforeAutospacing="0" w:after="150" w:afterAutospacing="0"/>
              <w:jc w:val="both"/>
              <w:rPr>
                <w:rFonts w:ascii="Century Gothic" w:hAnsi="Century Gothic"/>
                <w:color w:val="1F497D" w:themeColor="text2"/>
                <w:sz w:val="18"/>
                <w:szCs w:val="18"/>
              </w:rPr>
            </w:pPr>
            <w:r w:rsidRPr="00D477A8">
              <w:rPr>
                <w:rFonts w:ascii="Century Gothic" w:hAnsi="Century Gothic"/>
                <w:color w:val="1F497D" w:themeColor="text2"/>
                <w:sz w:val="18"/>
                <w:szCs w:val="18"/>
              </w:rPr>
              <w:t>Тел.: </w:t>
            </w:r>
            <w:hyperlink r:id="rId8" w:history="1">
              <w:r w:rsidRPr="00D477A8">
                <w:rPr>
                  <w:rFonts w:ascii="Century Gothic" w:hAnsi="Century Gothic"/>
                  <w:color w:val="1F497D" w:themeColor="text2"/>
                  <w:sz w:val="18"/>
                  <w:szCs w:val="18"/>
                </w:rPr>
                <w:t>+7 (499) 654-04-04</w:t>
              </w:r>
            </w:hyperlink>
          </w:p>
          <w:p w:rsidR="002D580A" w:rsidRDefault="002D580A" w:rsidP="00D477A8">
            <w:pPr>
              <w:pStyle w:val="a6"/>
              <w:shd w:val="clear" w:color="auto" w:fill="FFFFFF"/>
              <w:spacing w:before="0" w:beforeAutospacing="0" w:after="150" w:afterAutospacing="0"/>
              <w:jc w:val="both"/>
              <w:rPr>
                <w:rFonts w:ascii="Century Gothic" w:hAnsi="Century Gothic"/>
                <w:color w:val="1F497D" w:themeColor="text2"/>
                <w:sz w:val="18"/>
                <w:szCs w:val="18"/>
              </w:rPr>
            </w:pPr>
            <w:r w:rsidRPr="00D477A8">
              <w:rPr>
                <w:rFonts w:ascii="Century Gothic" w:hAnsi="Century Gothic"/>
                <w:color w:val="1F497D" w:themeColor="text2"/>
                <w:sz w:val="18"/>
                <w:szCs w:val="18"/>
                <w:lang w:val="en-US"/>
              </w:rPr>
              <w:t>E</w:t>
            </w:r>
            <w:r w:rsidRPr="00264E19">
              <w:rPr>
                <w:rFonts w:ascii="Century Gothic" w:hAnsi="Century Gothic"/>
                <w:color w:val="1F497D" w:themeColor="text2"/>
                <w:sz w:val="18"/>
                <w:szCs w:val="18"/>
              </w:rPr>
              <w:t>-</w:t>
            </w:r>
            <w:r w:rsidRPr="00D477A8">
              <w:rPr>
                <w:rFonts w:ascii="Century Gothic" w:hAnsi="Century Gothic"/>
                <w:color w:val="1F497D" w:themeColor="text2"/>
                <w:sz w:val="18"/>
                <w:szCs w:val="18"/>
                <w:lang w:val="en-US"/>
              </w:rPr>
              <w:t>mail</w:t>
            </w:r>
            <w:r w:rsidRPr="00264E19">
              <w:rPr>
                <w:rFonts w:ascii="Century Gothic" w:hAnsi="Century Gothic"/>
                <w:color w:val="1F497D" w:themeColor="text2"/>
                <w:sz w:val="18"/>
                <w:szCs w:val="18"/>
              </w:rPr>
              <w:t>:</w:t>
            </w:r>
            <w:r w:rsidRPr="00D477A8">
              <w:rPr>
                <w:rFonts w:ascii="Century Gothic" w:hAnsi="Century Gothic"/>
                <w:color w:val="1F497D" w:themeColor="text2"/>
                <w:sz w:val="18"/>
                <w:szCs w:val="18"/>
                <w:lang w:val="en-US"/>
              </w:rPr>
              <w:t> </w:t>
            </w:r>
            <w:hyperlink r:id="rId9" w:history="1">
              <w:r w:rsidRPr="00D477A8">
                <w:rPr>
                  <w:rFonts w:ascii="Century Gothic" w:hAnsi="Century Gothic"/>
                  <w:color w:val="1F497D" w:themeColor="text2"/>
                  <w:sz w:val="18"/>
                  <w:szCs w:val="18"/>
                  <w:lang w:val="en-US"/>
                </w:rPr>
                <w:t>pr</w:t>
              </w:r>
              <w:r w:rsidRPr="00264E19">
                <w:rPr>
                  <w:rFonts w:ascii="Century Gothic" w:hAnsi="Century Gothic"/>
                  <w:color w:val="1F497D" w:themeColor="text2"/>
                  <w:sz w:val="18"/>
                  <w:szCs w:val="18"/>
                </w:rPr>
                <w:t>@</w:t>
              </w:r>
              <w:r w:rsidRPr="00D477A8">
                <w:rPr>
                  <w:rFonts w:ascii="Century Gothic" w:hAnsi="Century Gothic"/>
                  <w:color w:val="1F497D" w:themeColor="text2"/>
                  <w:sz w:val="18"/>
                  <w:szCs w:val="18"/>
                  <w:lang w:val="en-US"/>
                </w:rPr>
                <w:t>anextour</w:t>
              </w:r>
              <w:r w:rsidRPr="00264E19">
                <w:rPr>
                  <w:rFonts w:ascii="Century Gothic" w:hAnsi="Century Gothic"/>
                  <w:color w:val="1F497D" w:themeColor="text2"/>
                  <w:sz w:val="18"/>
                  <w:szCs w:val="18"/>
                </w:rPr>
                <w:t>.</w:t>
              </w:r>
              <w:r w:rsidRPr="00D477A8">
                <w:rPr>
                  <w:rFonts w:ascii="Century Gothic" w:hAnsi="Century Gothic"/>
                  <w:color w:val="1F497D" w:themeColor="text2"/>
                  <w:sz w:val="18"/>
                  <w:szCs w:val="18"/>
                  <w:lang w:val="en-US"/>
                </w:rPr>
                <w:t>com</w:t>
              </w:r>
            </w:hyperlink>
          </w:p>
          <w:p w:rsidR="00207EE5" w:rsidRPr="00264E19" w:rsidRDefault="001E384C" w:rsidP="00D477A8">
            <w:pPr>
              <w:pStyle w:val="a6"/>
              <w:shd w:val="clear" w:color="auto" w:fill="FFFFFF"/>
              <w:spacing w:before="0" w:beforeAutospacing="0" w:after="150" w:afterAutospacing="0"/>
              <w:jc w:val="both"/>
              <w:rPr>
                <w:rFonts w:ascii="Century Gothic" w:hAnsi="Century Gothic"/>
                <w:color w:val="1F497D" w:themeColor="text2"/>
                <w:sz w:val="18"/>
                <w:szCs w:val="18"/>
              </w:rPr>
            </w:pPr>
            <w:hyperlink r:id="rId10" w:history="1">
              <w:r w:rsidR="00B07600" w:rsidRPr="00B07600">
                <w:rPr>
                  <w:rStyle w:val="a7"/>
                  <w:rFonts w:ascii="Century Gothic" w:hAnsi="Century Gothic"/>
                  <w:sz w:val="18"/>
                  <w:szCs w:val="18"/>
                </w:rPr>
                <w:t>Смотреть все пресс-релизы</w:t>
              </w:r>
            </w:hyperlink>
          </w:p>
          <w:p w:rsidR="002553A2" w:rsidRDefault="001E384C" w:rsidP="00D477A8">
            <w:pPr>
              <w:pStyle w:val="ContactInformation"/>
              <w:spacing w:line="240" w:lineRule="auto"/>
              <w:rPr>
                <w:rFonts w:cs="Helvetica"/>
                <w:sz w:val="18"/>
                <w:szCs w:val="18"/>
                <w:shd w:val="clear" w:color="auto" w:fill="FFFFFF"/>
              </w:rPr>
            </w:pPr>
            <w:hyperlink r:id="rId11" w:history="1">
              <w:r w:rsidR="002D580A" w:rsidRPr="004E40C6">
                <w:rPr>
                  <w:rStyle w:val="a7"/>
                  <w:rFonts w:cs="Helvetica"/>
                  <w:sz w:val="18"/>
                  <w:szCs w:val="18"/>
                  <w:shd w:val="clear" w:color="auto" w:fill="FFFFFF"/>
                </w:rPr>
                <w:t xml:space="preserve">Скачать логотип </w:t>
              </w:r>
              <w:r w:rsidR="002D580A" w:rsidRPr="004E40C6">
                <w:rPr>
                  <w:rStyle w:val="a7"/>
                  <w:rFonts w:cs="Helvetica"/>
                  <w:sz w:val="18"/>
                  <w:szCs w:val="18"/>
                  <w:shd w:val="clear" w:color="auto" w:fill="FFFFFF"/>
                  <w:lang w:val="en-US"/>
                </w:rPr>
                <w:t>ANEX</w:t>
              </w:r>
              <w:r w:rsidR="002D580A" w:rsidRPr="004E40C6">
                <w:rPr>
                  <w:rStyle w:val="a7"/>
                  <w:rFonts w:cs="Helvetica"/>
                  <w:sz w:val="18"/>
                  <w:szCs w:val="18"/>
                  <w:shd w:val="clear" w:color="auto" w:fill="FFFFFF"/>
                </w:rPr>
                <w:t xml:space="preserve"> </w:t>
              </w:r>
              <w:r w:rsidR="002D580A" w:rsidRPr="004E40C6">
                <w:rPr>
                  <w:rStyle w:val="a7"/>
                  <w:rFonts w:cs="Helvetica"/>
                  <w:sz w:val="18"/>
                  <w:szCs w:val="18"/>
                  <w:shd w:val="clear" w:color="auto" w:fill="FFFFFF"/>
                  <w:lang w:val="en-US"/>
                </w:rPr>
                <w:t>Tour</w:t>
              </w:r>
              <w:r w:rsidR="002D580A" w:rsidRPr="004E40C6">
                <w:rPr>
                  <w:rStyle w:val="a7"/>
                  <w:rFonts w:cs="Helvetica"/>
                  <w:sz w:val="18"/>
                  <w:szCs w:val="18"/>
                  <w:shd w:val="clear" w:color="auto" w:fill="FFFFFF"/>
                </w:rPr>
                <w:t xml:space="preserve"> (.</w:t>
              </w:r>
              <w:r w:rsidR="002D580A" w:rsidRPr="004E40C6">
                <w:rPr>
                  <w:rStyle w:val="a7"/>
                  <w:rFonts w:cs="Helvetica"/>
                  <w:sz w:val="18"/>
                  <w:szCs w:val="18"/>
                  <w:shd w:val="clear" w:color="auto" w:fill="FFFFFF"/>
                  <w:lang w:val="en-US"/>
                </w:rPr>
                <w:t>pdf</w:t>
              </w:r>
              <w:r w:rsidR="002D580A" w:rsidRPr="004E40C6">
                <w:rPr>
                  <w:rStyle w:val="a7"/>
                  <w:rFonts w:cs="Helvetica"/>
                  <w:sz w:val="18"/>
                  <w:szCs w:val="18"/>
                  <w:shd w:val="clear" w:color="auto" w:fill="FFFFFF"/>
                </w:rPr>
                <w:t>)</w:t>
              </w:r>
            </w:hyperlink>
          </w:p>
          <w:p w:rsidR="00207EE5" w:rsidRPr="00264E19" w:rsidRDefault="00207EE5" w:rsidP="00D477A8">
            <w:pPr>
              <w:pStyle w:val="ContactInformation"/>
              <w:spacing w:line="240" w:lineRule="auto"/>
            </w:pPr>
          </w:p>
        </w:tc>
        <w:tc>
          <w:tcPr>
            <w:tcW w:w="1417" w:type="dxa"/>
            <w:vAlign w:val="center"/>
          </w:tcPr>
          <w:p w:rsidR="002553A2" w:rsidRPr="00264E19" w:rsidRDefault="002553A2" w:rsidP="002D580A">
            <w:pPr>
              <w:pStyle w:val="ContactInformation"/>
            </w:pPr>
          </w:p>
        </w:tc>
        <w:tc>
          <w:tcPr>
            <w:tcW w:w="4820" w:type="dxa"/>
            <w:vAlign w:val="center"/>
          </w:tcPr>
          <w:p w:rsidR="00264E19" w:rsidRDefault="004E40C6" w:rsidP="004E40C6">
            <w:pPr>
              <w:pStyle w:val="2"/>
              <w:ind w:firstLine="1304"/>
              <w:jc w:val="left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021840" cy="12001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nex_Tour_logo.pn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0257" b="20383"/>
                          <a:stretch/>
                        </pic:blipFill>
                        <pic:spPr bwMode="auto">
                          <a:xfrm>
                            <a:off x="0" y="0"/>
                            <a:ext cx="2021840" cy="12001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264E19" w:rsidRDefault="00264E19">
            <w:pPr>
              <w:pStyle w:val="2"/>
              <w:rPr>
                <w:noProof/>
              </w:rPr>
            </w:pPr>
          </w:p>
          <w:p w:rsidR="002553A2" w:rsidRDefault="002553A2" w:rsidP="00264E19">
            <w:pPr>
              <w:pStyle w:val="2"/>
              <w:jc w:val="left"/>
            </w:pPr>
          </w:p>
        </w:tc>
      </w:tr>
    </w:tbl>
    <w:p w:rsidR="002553A2" w:rsidRPr="009A65D8" w:rsidRDefault="002553A2" w:rsidP="00FB000E">
      <w:pPr>
        <w:pStyle w:val="1"/>
        <w:rPr>
          <w:sz w:val="56"/>
        </w:rPr>
      </w:pPr>
      <w:r w:rsidRPr="009A65D8">
        <w:rPr>
          <w:sz w:val="56"/>
        </w:rPr>
        <w:t>Пресс-релиз</w:t>
      </w:r>
    </w:p>
    <w:p w:rsidR="001D6BC8" w:rsidRPr="00DA766A" w:rsidRDefault="00C238E0" w:rsidP="00FB000E">
      <w:pPr>
        <w:pStyle w:val="Text"/>
        <w:jc w:val="right"/>
        <w:rPr>
          <w:b/>
        </w:rPr>
      </w:pPr>
      <w:r>
        <w:rPr>
          <w:rStyle w:val="BoldTextChar"/>
          <w:b w:val="0"/>
        </w:rPr>
        <w:t>3</w:t>
      </w:r>
      <w:r w:rsidR="00CF5FB0">
        <w:rPr>
          <w:rStyle w:val="BoldTextChar"/>
          <w:b w:val="0"/>
        </w:rPr>
        <w:t>0</w:t>
      </w:r>
      <w:r w:rsidR="001D6BC8" w:rsidRPr="00DA766A">
        <w:rPr>
          <w:rStyle w:val="BoldTextChar"/>
          <w:b w:val="0"/>
        </w:rPr>
        <w:t>.</w:t>
      </w:r>
      <w:r w:rsidR="004E40C6">
        <w:rPr>
          <w:rStyle w:val="BoldTextChar"/>
          <w:b w:val="0"/>
        </w:rPr>
        <w:t>10.</w:t>
      </w:r>
      <w:r w:rsidR="001D6BC8" w:rsidRPr="00DA766A">
        <w:rPr>
          <w:rStyle w:val="BoldTextChar"/>
          <w:b w:val="0"/>
        </w:rPr>
        <w:t>2017</w:t>
      </w:r>
    </w:p>
    <w:p w:rsidR="00717BDE" w:rsidRDefault="00717BDE" w:rsidP="00717BDE">
      <w:pPr>
        <w:spacing w:line="276" w:lineRule="auto"/>
        <w:ind w:firstLine="567"/>
        <w:jc w:val="center"/>
        <w:rPr>
          <w:b/>
          <w:color w:val="000000" w:themeColor="text1"/>
        </w:rPr>
      </w:pPr>
    </w:p>
    <w:p w:rsidR="00717BDE" w:rsidRPr="002743F5" w:rsidRDefault="00C238E0" w:rsidP="00717BDE">
      <w:pPr>
        <w:spacing w:line="276" w:lineRule="auto"/>
        <w:ind w:firstLine="567"/>
        <w:jc w:val="center"/>
        <w:rPr>
          <w:b/>
          <w:color w:val="000000" w:themeColor="text1"/>
        </w:rPr>
      </w:pPr>
      <w:r>
        <w:rPr>
          <w:rFonts w:ascii="Arial" w:hAnsi="Arial" w:cs="Arial"/>
          <w:b/>
          <w:bCs/>
          <w:color w:val="000000"/>
        </w:rPr>
        <w:t>СТАРТ ПРОДАЖ ЛЕТНЕГО СЕЗОНА И ВЫХОД НА НОВЫЕ РЕГИОНЫ ИТАЛИИ</w:t>
      </w:r>
    </w:p>
    <w:p w:rsidR="00717BDE" w:rsidRDefault="00717BDE" w:rsidP="00717BDE">
      <w:pPr>
        <w:spacing w:line="276" w:lineRule="auto"/>
        <w:ind w:firstLine="567"/>
        <w:jc w:val="both"/>
        <w:rPr>
          <w:i/>
          <w:iCs/>
          <w:color w:val="000000" w:themeColor="text1"/>
        </w:rPr>
      </w:pPr>
    </w:p>
    <w:p w:rsidR="00717BDE" w:rsidRDefault="00C238E0" w:rsidP="00717BDE">
      <w:pPr>
        <w:spacing w:line="276" w:lineRule="auto"/>
        <w:ind w:firstLine="567"/>
        <w:jc w:val="both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>ANEX Tour открыл раннее бронирование туров по итальянскому направлению на курорты Неаполитанской Ривьеры в летнем сезоне 2018.</w:t>
      </w:r>
    </w:p>
    <w:p w:rsidR="00C238E0" w:rsidRDefault="00C238E0" w:rsidP="00717BDE">
      <w:pPr>
        <w:spacing w:line="276" w:lineRule="auto"/>
        <w:ind w:firstLine="567"/>
        <w:jc w:val="both"/>
        <w:rPr>
          <w:color w:val="000000" w:themeColor="text1"/>
        </w:rPr>
      </w:pPr>
    </w:p>
    <w:p w:rsidR="00C238E0" w:rsidRPr="00C238E0" w:rsidRDefault="00C238E0" w:rsidP="00C238E0">
      <w:pPr>
        <w:spacing w:line="276" w:lineRule="auto"/>
        <w:ind w:firstLine="567"/>
        <w:jc w:val="both"/>
        <w:rPr>
          <w:color w:val="000000" w:themeColor="text1"/>
        </w:rPr>
      </w:pPr>
      <w:r w:rsidRPr="00C238E0">
        <w:rPr>
          <w:color w:val="000000" w:themeColor="text1"/>
        </w:rPr>
        <w:t>Многопрофильный туроп</w:t>
      </w:r>
      <w:r>
        <w:rPr>
          <w:color w:val="000000" w:themeColor="text1"/>
        </w:rPr>
        <w:t>ератор ANEX Tour открыл продажи</w:t>
      </w:r>
      <w:r w:rsidRPr="00C238E0">
        <w:rPr>
          <w:color w:val="000000" w:themeColor="text1"/>
        </w:rPr>
        <w:t xml:space="preserve"> Неаполитанской Ривьеры летнего сезона 2018 в Италии. Туры представлены на базе регулярной перевозки рейсами авиаперевозчика S7 </w:t>
      </w:r>
      <w:proofErr w:type="spellStart"/>
      <w:r w:rsidRPr="00C238E0">
        <w:rPr>
          <w:color w:val="000000" w:themeColor="text1"/>
        </w:rPr>
        <w:t>Airlines</w:t>
      </w:r>
      <w:proofErr w:type="spellEnd"/>
      <w:r w:rsidRPr="00C238E0">
        <w:rPr>
          <w:color w:val="000000" w:themeColor="text1"/>
        </w:rPr>
        <w:t xml:space="preserve">, прямыми перелетами по маршруту Москва – Неаполь – Москва. Пакетные туры (в том числе с групповым трансфером и сопровождением русскоговорящих гидов) доступны для бронирования с 01.04.2018 по 31.12.2018. </w:t>
      </w:r>
    </w:p>
    <w:p w:rsidR="00C238E0" w:rsidRPr="00C238E0" w:rsidRDefault="00C238E0" w:rsidP="00C238E0">
      <w:pPr>
        <w:spacing w:line="276" w:lineRule="auto"/>
        <w:ind w:firstLine="567"/>
        <w:jc w:val="both"/>
        <w:rPr>
          <w:color w:val="000000" w:themeColor="text1"/>
        </w:rPr>
      </w:pPr>
    </w:p>
    <w:p w:rsidR="00C238E0" w:rsidRPr="00C238E0" w:rsidRDefault="00C238E0" w:rsidP="00C238E0">
      <w:pPr>
        <w:spacing w:line="276" w:lineRule="auto"/>
        <w:ind w:firstLine="567"/>
        <w:jc w:val="both"/>
        <w:rPr>
          <w:color w:val="000000" w:themeColor="text1"/>
        </w:rPr>
      </w:pPr>
      <w:r w:rsidRPr="00C238E0">
        <w:rPr>
          <w:color w:val="000000" w:themeColor="text1"/>
        </w:rPr>
        <w:t>ANEX Tour вышел на итальянское направление в 2016 году с предложениями экскурсионных туров, п</w:t>
      </w:r>
      <w:r>
        <w:rPr>
          <w:color w:val="000000" w:themeColor="text1"/>
        </w:rPr>
        <w:t xml:space="preserve">осле чего расширил ассортимент </w:t>
      </w:r>
      <w:r w:rsidRPr="00C238E0">
        <w:rPr>
          <w:color w:val="000000" w:themeColor="text1"/>
        </w:rPr>
        <w:t xml:space="preserve">пляжными курортами </w:t>
      </w:r>
      <w:proofErr w:type="spellStart"/>
      <w:r w:rsidRPr="00C238E0">
        <w:rPr>
          <w:color w:val="000000" w:themeColor="text1"/>
        </w:rPr>
        <w:t>Лигурийского</w:t>
      </w:r>
      <w:proofErr w:type="spellEnd"/>
      <w:r w:rsidRPr="00C238E0">
        <w:rPr>
          <w:color w:val="000000" w:themeColor="text1"/>
        </w:rPr>
        <w:t xml:space="preserve"> побережья и о. Сицилия. Осенью 2017 года были предложены горнолыжные курорты Валь-</w:t>
      </w:r>
      <w:proofErr w:type="spellStart"/>
      <w:r w:rsidRPr="00C238E0">
        <w:rPr>
          <w:color w:val="000000" w:themeColor="text1"/>
        </w:rPr>
        <w:t>ди</w:t>
      </w:r>
      <w:proofErr w:type="spellEnd"/>
      <w:r w:rsidRPr="00C238E0">
        <w:rPr>
          <w:color w:val="000000" w:themeColor="text1"/>
        </w:rPr>
        <w:t>-</w:t>
      </w:r>
      <w:proofErr w:type="spellStart"/>
      <w:r w:rsidRPr="00C238E0">
        <w:rPr>
          <w:color w:val="000000" w:themeColor="text1"/>
        </w:rPr>
        <w:t>Фасса</w:t>
      </w:r>
      <w:proofErr w:type="spellEnd"/>
      <w:r w:rsidRPr="00C238E0">
        <w:rPr>
          <w:color w:val="000000" w:themeColor="text1"/>
        </w:rPr>
        <w:t>, Мадонна-</w:t>
      </w:r>
      <w:proofErr w:type="spellStart"/>
      <w:r w:rsidRPr="00C238E0">
        <w:rPr>
          <w:color w:val="000000" w:themeColor="text1"/>
        </w:rPr>
        <w:t>ди</w:t>
      </w:r>
      <w:proofErr w:type="spellEnd"/>
      <w:r w:rsidRPr="00C238E0">
        <w:rPr>
          <w:color w:val="000000" w:themeColor="text1"/>
        </w:rPr>
        <w:t>-</w:t>
      </w:r>
      <w:proofErr w:type="spellStart"/>
      <w:r w:rsidRPr="00C238E0">
        <w:rPr>
          <w:color w:val="000000" w:themeColor="text1"/>
        </w:rPr>
        <w:t>Кампильо</w:t>
      </w:r>
      <w:proofErr w:type="spellEnd"/>
      <w:r w:rsidRPr="00C238E0">
        <w:rPr>
          <w:color w:val="000000" w:themeColor="text1"/>
        </w:rPr>
        <w:t xml:space="preserve"> и </w:t>
      </w:r>
      <w:proofErr w:type="spellStart"/>
      <w:r w:rsidRPr="00C238E0">
        <w:rPr>
          <w:color w:val="000000" w:themeColor="text1"/>
        </w:rPr>
        <w:t>Пинцоло</w:t>
      </w:r>
      <w:proofErr w:type="spellEnd"/>
      <w:r w:rsidRPr="00C238E0">
        <w:rPr>
          <w:color w:val="000000" w:themeColor="text1"/>
        </w:rPr>
        <w:t xml:space="preserve">, а также бронирование летнего сезона побережья Неаполитанской Ривьеры. </w:t>
      </w:r>
    </w:p>
    <w:p w:rsidR="00C238E0" w:rsidRPr="00C238E0" w:rsidRDefault="00C238E0" w:rsidP="00C238E0">
      <w:pPr>
        <w:spacing w:line="276" w:lineRule="auto"/>
        <w:ind w:firstLine="567"/>
        <w:jc w:val="both"/>
        <w:rPr>
          <w:color w:val="000000" w:themeColor="text1"/>
        </w:rPr>
      </w:pPr>
    </w:p>
    <w:p w:rsidR="00C238E0" w:rsidRPr="00C238E0" w:rsidRDefault="00C238E0" w:rsidP="00C238E0">
      <w:pPr>
        <w:spacing w:line="276" w:lineRule="auto"/>
        <w:ind w:firstLine="567"/>
        <w:jc w:val="both"/>
        <w:rPr>
          <w:color w:val="000000" w:themeColor="text1"/>
        </w:rPr>
      </w:pPr>
      <w:r w:rsidRPr="00C238E0">
        <w:rPr>
          <w:color w:val="000000" w:themeColor="text1"/>
        </w:rPr>
        <w:t xml:space="preserve">Курорты Неаполитанской Ривьеры расположены в регионе Кампания на юге Италии вдоль побережья </w:t>
      </w:r>
      <w:proofErr w:type="spellStart"/>
      <w:r w:rsidRPr="00C238E0">
        <w:rPr>
          <w:color w:val="000000" w:themeColor="text1"/>
        </w:rPr>
        <w:t>Тиренского</w:t>
      </w:r>
      <w:proofErr w:type="spellEnd"/>
      <w:r w:rsidRPr="00C238E0">
        <w:rPr>
          <w:color w:val="000000" w:themeColor="text1"/>
        </w:rPr>
        <w:t xml:space="preserve"> моря. В Кампании комфортный средиземноморский климат и много растительности, что делает этот регион одним из самых живописных и экзотических в Италии. Именно здесь находится знаменитый вулкан Везувий. Курорты Неаполитанского залива славятся хорошей инфраструктурой, а скалистое побережье в этих местах делает воду кристально прозрачной, что открывает прекрасные возможности для дайвинга и пляжного </w:t>
      </w:r>
      <w:bookmarkStart w:id="0" w:name="_GoBack"/>
      <w:bookmarkEnd w:id="0"/>
      <w:r w:rsidRPr="00C238E0">
        <w:rPr>
          <w:color w:val="000000" w:themeColor="text1"/>
        </w:rPr>
        <w:t>отдыха.</w:t>
      </w:r>
    </w:p>
    <w:p w:rsidR="00C238E0" w:rsidRPr="00C238E0" w:rsidRDefault="00C238E0" w:rsidP="00C238E0">
      <w:pPr>
        <w:spacing w:line="276" w:lineRule="auto"/>
        <w:ind w:firstLine="567"/>
        <w:jc w:val="both"/>
        <w:rPr>
          <w:color w:val="000000" w:themeColor="text1"/>
        </w:rPr>
      </w:pPr>
    </w:p>
    <w:p w:rsidR="00C238E0" w:rsidRPr="00C238E0" w:rsidRDefault="00C238E0" w:rsidP="00C238E0">
      <w:pPr>
        <w:spacing w:line="276" w:lineRule="auto"/>
        <w:ind w:firstLine="567"/>
        <w:jc w:val="both"/>
        <w:rPr>
          <w:b/>
          <w:color w:val="000000" w:themeColor="text1"/>
        </w:rPr>
      </w:pPr>
      <w:r w:rsidRPr="00C238E0">
        <w:rPr>
          <w:b/>
          <w:color w:val="000000" w:themeColor="text1"/>
        </w:rPr>
        <w:t>Курорты Неаполитанской Ривьеры:</w:t>
      </w:r>
    </w:p>
    <w:p w:rsidR="00C238E0" w:rsidRPr="00C238E0" w:rsidRDefault="00C238E0" w:rsidP="00C238E0">
      <w:pPr>
        <w:spacing w:line="276" w:lineRule="auto"/>
        <w:ind w:firstLine="567"/>
        <w:jc w:val="both"/>
        <w:rPr>
          <w:color w:val="000000" w:themeColor="text1"/>
        </w:rPr>
      </w:pPr>
      <w:r w:rsidRPr="00C238E0">
        <w:rPr>
          <w:color w:val="000000" w:themeColor="text1"/>
        </w:rPr>
        <w:t xml:space="preserve">Сорренто, </w:t>
      </w:r>
      <w:proofErr w:type="spellStart"/>
      <w:r w:rsidRPr="00C238E0">
        <w:rPr>
          <w:color w:val="000000" w:themeColor="text1"/>
        </w:rPr>
        <w:t>Амальфи</w:t>
      </w:r>
      <w:proofErr w:type="spellEnd"/>
      <w:r w:rsidRPr="00C238E0">
        <w:rPr>
          <w:color w:val="000000" w:themeColor="text1"/>
        </w:rPr>
        <w:t xml:space="preserve">, </w:t>
      </w:r>
      <w:proofErr w:type="spellStart"/>
      <w:r w:rsidRPr="00C238E0">
        <w:rPr>
          <w:color w:val="000000" w:themeColor="text1"/>
        </w:rPr>
        <w:t>Равелло</w:t>
      </w:r>
      <w:proofErr w:type="spellEnd"/>
      <w:r w:rsidRPr="00C238E0">
        <w:rPr>
          <w:color w:val="000000" w:themeColor="text1"/>
        </w:rPr>
        <w:t xml:space="preserve">, </w:t>
      </w:r>
      <w:proofErr w:type="spellStart"/>
      <w:r w:rsidRPr="00C238E0">
        <w:rPr>
          <w:color w:val="000000" w:themeColor="text1"/>
        </w:rPr>
        <w:t>Минори</w:t>
      </w:r>
      <w:proofErr w:type="spellEnd"/>
      <w:r w:rsidRPr="00C238E0">
        <w:rPr>
          <w:color w:val="000000" w:themeColor="text1"/>
        </w:rPr>
        <w:t xml:space="preserve">, </w:t>
      </w:r>
      <w:proofErr w:type="spellStart"/>
      <w:r w:rsidRPr="00C238E0">
        <w:rPr>
          <w:color w:val="000000" w:themeColor="text1"/>
        </w:rPr>
        <w:t>Майори</w:t>
      </w:r>
      <w:proofErr w:type="spellEnd"/>
      <w:r w:rsidRPr="00C238E0">
        <w:rPr>
          <w:color w:val="000000" w:themeColor="text1"/>
        </w:rPr>
        <w:t xml:space="preserve">, </w:t>
      </w:r>
      <w:proofErr w:type="spellStart"/>
      <w:r w:rsidRPr="00C238E0">
        <w:rPr>
          <w:color w:val="000000" w:themeColor="text1"/>
        </w:rPr>
        <w:t>Позитано</w:t>
      </w:r>
      <w:proofErr w:type="spellEnd"/>
      <w:r w:rsidRPr="00C238E0">
        <w:rPr>
          <w:color w:val="000000" w:themeColor="text1"/>
        </w:rPr>
        <w:t xml:space="preserve">, Салерно, </w:t>
      </w:r>
      <w:proofErr w:type="spellStart"/>
      <w:r w:rsidRPr="00C238E0">
        <w:rPr>
          <w:color w:val="000000" w:themeColor="text1"/>
        </w:rPr>
        <w:t>Байя</w:t>
      </w:r>
      <w:proofErr w:type="spellEnd"/>
      <w:r w:rsidRPr="00C238E0">
        <w:rPr>
          <w:color w:val="000000" w:themeColor="text1"/>
        </w:rPr>
        <w:t xml:space="preserve">, </w:t>
      </w:r>
      <w:proofErr w:type="spellStart"/>
      <w:r w:rsidRPr="00C238E0">
        <w:rPr>
          <w:color w:val="000000" w:themeColor="text1"/>
        </w:rPr>
        <w:t>Домиция</w:t>
      </w:r>
      <w:proofErr w:type="spellEnd"/>
      <w:r w:rsidRPr="00C238E0">
        <w:rPr>
          <w:color w:val="000000" w:themeColor="text1"/>
        </w:rPr>
        <w:t xml:space="preserve">, а также остров </w:t>
      </w:r>
      <w:proofErr w:type="spellStart"/>
      <w:r w:rsidRPr="00C238E0">
        <w:rPr>
          <w:color w:val="000000" w:themeColor="text1"/>
        </w:rPr>
        <w:t>Искья</w:t>
      </w:r>
      <w:proofErr w:type="spellEnd"/>
      <w:r w:rsidRPr="00C238E0">
        <w:rPr>
          <w:color w:val="000000" w:themeColor="text1"/>
        </w:rPr>
        <w:t>, который считается самым большим островом в Неаполитанском заливе.</w:t>
      </w:r>
    </w:p>
    <w:p w:rsidR="00C238E0" w:rsidRPr="00C238E0" w:rsidRDefault="00C238E0" w:rsidP="00C238E0">
      <w:pPr>
        <w:spacing w:line="276" w:lineRule="auto"/>
        <w:ind w:firstLine="567"/>
        <w:jc w:val="both"/>
        <w:rPr>
          <w:color w:val="000000" w:themeColor="text1"/>
        </w:rPr>
      </w:pPr>
    </w:p>
    <w:p w:rsidR="00C238E0" w:rsidRPr="00C238E0" w:rsidRDefault="00C238E0" w:rsidP="00C238E0">
      <w:pPr>
        <w:spacing w:line="276" w:lineRule="auto"/>
        <w:ind w:firstLine="567"/>
        <w:jc w:val="both"/>
        <w:rPr>
          <w:b/>
          <w:color w:val="000000" w:themeColor="text1"/>
        </w:rPr>
      </w:pPr>
      <w:r w:rsidRPr="00C238E0">
        <w:rPr>
          <w:b/>
          <w:color w:val="000000" w:themeColor="text1"/>
        </w:rPr>
        <w:t>Трансфер:</w:t>
      </w:r>
    </w:p>
    <w:p w:rsidR="00C238E0" w:rsidRPr="00C238E0" w:rsidRDefault="00C238E0" w:rsidP="00C238E0">
      <w:pPr>
        <w:spacing w:line="276" w:lineRule="auto"/>
        <w:ind w:firstLine="567"/>
        <w:jc w:val="both"/>
        <w:rPr>
          <w:color w:val="000000" w:themeColor="text1"/>
        </w:rPr>
      </w:pPr>
      <w:r w:rsidRPr="00C238E0">
        <w:rPr>
          <w:color w:val="000000" w:themeColor="text1"/>
        </w:rPr>
        <w:t xml:space="preserve">Трансфер на остров </w:t>
      </w:r>
      <w:proofErr w:type="spellStart"/>
      <w:r w:rsidRPr="00C238E0">
        <w:rPr>
          <w:color w:val="000000" w:themeColor="text1"/>
        </w:rPr>
        <w:t>Искья</w:t>
      </w:r>
      <w:proofErr w:type="spellEnd"/>
      <w:r w:rsidRPr="00C238E0">
        <w:rPr>
          <w:color w:val="000000" w:themeColor="text1"/>
        </w:rPr>
        <w:t xml:space="preserve"> осуществляется наземным транспортом аэропорт-порт-аэропорт (около 30 мин в 1 сторону) + паром (1,5 часа) + трансфер по острову (5-40 мин). Общая продолжительность трансфера на остров 3-3,5 часа.</w:t>
      </w:r>
    </w:p>
    <w:p w:rsidR="00C238E0" w:rsidRPr="00C238E0" w:rsidRDefault="00C238E0" w:rsidP="00C238E0">
      <w:pPr>
        <w:spacing w:line="276" w:lineRule="auto"/>
        <w:ind w:firstLine="567"/>
        <w:jc w:val="both"/>
        <w:rPr>
          <w:color w:val="000000" w:themeColor="text1"/>
        </w:rPr>
      </w:pPr>
      <w:r w:rsidRPr="00C238E0">
        <w:rPr>
          <w:color w:val="000000" w:themeColor="text1"/>
        </w:rPr>
        <w:t xml:space="preserve">Трансфер Аэропорт – </w:t>
      </w:r>
      <w:proofErr w:type="spellStart"/>
      <w:r w:rsidRPr="00C238E0">
        <w:rPr>
          <w:color w:val="000000" w:themeColor="text1"/>
        </w:rPr>
        <w:t>Байя</w:t>
      </w:r>
      <w:proofErr w:type="spellEnd"/>
      <w:r w:rsidRPr="00C238E0">
        <w:rPr>
          <w:color w:val="000000" w:themeColor="text1"/>
        </w:rPr>
        <w:t xml:space="preserve"> </w:t>
      </w:r>
      <w:proofErr w:type="spellStart"/>
      <w:r w:rsidRPr="00C238E0">
        <w:rPr>
          <w:color w:val="000000" w:themeColor="text1"/>
        </w:rPr>
        <w:t>Домиция</w:t>
      </w:r>
      <w:proofErr w:type="spellEnd"/>
      <w:r w:rsidRPr="00C238E0">
        <w:rPr>
          <w:color w:val="000000" w:themeColor="text1"/>
        </w:rPr>
        <w:t>: 50 мин –1 ч 20 мин.</w:t>
      </w:r>
    </w:p>
    <w:p w:rsidR="00C238E0" w:rsidRPr="00C238E0" w:rsidRDefault="00C238E0" w:rsidP="00C238E0">
      <w:pPr>
        <w:spacing w:line="276" w:lineRule="auto"/>
        <w:ind w:firstLine="567"/>
        <w:jc w:val="both"/>
        <w:rPr>
          <w:color w:val="000000" w:themeColor="text1"/>
        </w:rPr>
      </w:pPr>
      <w:r w:rsidRPr="00C238E0">
        <w:rPr>
          <w:color w:val="000000" w:themeColor="text1"/>
        </w:rPr>
        <w:t>Трансфер Аэропорт – Сорренто: 1 ч – 1 ч 20 мин.</w:t>
      </w:r>
    </w:p>
    <w:p w:rsidR="002553A2" w:rsidRPr="00C238E0" w:rsidRDefault="00C238E0" w:rsidP="00C238E0">
      <w:pPr>
        <w:spacing w:line="276" w:lineRule="auto"/>
        <w:ind w:firstLine="567"/>
        <w:jc w:val="both"/>
        <w:rPr>
          <w:color w:val="000000" w:themeColor="text1"/>
        </w:rPr>
      </w:pPr>
      <w:r w:rsidRPr="00C238E0">
        <w:rPr>
          <w:color w:val="000000" w:themeColor="text1"/>
        </w:rPr>
        <w:t xml:space="preserve">Трансфер Аэропорт – побережье </w:t>
      </w:r>
      <w:proofErr w:type="spellStart"/>
      <w:r w:rsidRPr="00C238E0">
        <w:rPr>
          <w:color w:val="000000" w:themeColor="text1"/>
        </w:rPr>
        <w:t>Амальфи</w:t>
      </w:r>
      <w:proofErr w:type="spellEnd"/>
      <w:r w:rsidRPr="00C238E0">
        <w:rPr>
          <w:color w:val="000000" w:themeColor="text1"/>
        </w:rPr>
        <w:t>: 1 ч 20 мин – 2 часа.</w:t>
      </w:r>
    </w:p>
    <w:sectPr w:rsidR="002553A2" w:rsidRPr="00C238E0" w:rsidSect="00C238E0">
      <w:headerReference w:type="even" r:id="rId13"/>
      <w:footerReference w:type="default" r:id="rId14"/>
      <w:headerReference w:type="first" r:id="rId15"/>
      <w:pgSz w:w="11909" w:h="16834" w:code="9"/>
      <w:pgMar w:top="1987" w:right="1440" w:bottom="1702" w:left="1440" w:header="965" w:footer="96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384C" w:rsidRDefault="001E384C">
      <w:r>
        <w:separator/>
      </w:r>
    </w:p>
    <w:p w:rsidR="001E384C" w:rsidRDefault="001E384C"/>
  </w:endnote>
  <w:endnote w:type="continuationSeparator" w:id="0">
    <w:p w:rsidR="001E384C" w:rsidRDefault="001E384C">
      <w:r>
        <w:continuationSeparator/>
      </w:r>
    </w:p>
    <w:p w:rsidR="001E384C" w:rsidRDefault="001E384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17A" w:rsidRPr="00CA017A" w:rsidRDefault="00CA017A">
    <w:pPr>
      <w:pStyle w:val="a4"/>
    </w:pPr>
    <w:r w:rsidRPr="00CA017A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384C" w:rsidRDefault="001E384C">
      <w:r>
        <w:separator/>
      </w:r>
    </w:p>
    <w:p w:rsidR="001E384C" w:rsidRDefault="001E384C"/>
  </w:footnote>
  <w:footnote w:type="continuationSeparator" w:id="0">
    <w:p w:rsidR="001E384C" w:rsidRDefault="001E384C">
      <w:r>
        <w:continuationSeparator/>
      </w:r>
    </w:p>
    <w:p w:rsidR="001E384C" w:rsidRDefault="001E384C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53A2" w:rsidRDefault="002553A2">
    <w:pPr>
      <w:pStyle w:val="a3"/>
    </w:pPr>
  </w:p>
  <w:p w:rsidR="002553A2" w:rsidRDefault="002553A2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17A" w:rsidRPr="00CA017A" w:rsidRDefault="00CA017A">
    <w:pPr>
      <w:pStyle w:val="a3"/>
    </w:pPr>
    <w:r w:rsidRPr="00CA017A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D207E"/>
    <w:multiLevelType w:val="multilevel"/>
    <w:tmpl w:val="72CC6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BA97305"/>
    <w:multiLevelType w:val="hybridMultilevel"/>
    <w:tmpl w:val="8BB8B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80A"/>
    <w:rsid w:val="000B711B"/>
    <w:rsid w:val="000C00E2"/>
    <w:rsid w:val="000C5F78"/>
    <w:rsid w:val="000D48D8"/>
    <w:rsid w:val="00130818"/>
    <w:rsid w:val="00160399"/>
    <w:rsid w:val="00197029"/>
    <w:rsid w:val="001D6BC8"/>
    <w:rsid w:val="001E384C"/>
    <w:rsid w:val="00202FD2"/>
    <w:rsid w:val="00207EE5"/>
    <w:rsid w:val="002112C7"/>
    <w:rsid w:val="00234898"/>
    <w:rsid w:val="002553A2"/>
    <w:rsid w:val="00264E19"/>
    <w:rsid w:val="0027650E"/>
    <w:rsid w:val="002D580A"/>
    <w:rsid w:val="003E43D0"/>
    <w:rsid w:val="003E47DF"/>
    <w:rsid w:val="00415032"/>
    <w:rsid w:val="0044635D"/>
    <w:rsid w:val="004E40C6"/>
    <w:rsid w:val="004F1F7D"/>
    <w:rsid w:val="005B21D8"/>
    <w:rsid w:val="005D1342"/>
    <w:rsid w:val="006F6E1F"/>
    <w:rsid w:val="00715E40"/>
    <w:rsid w:val="00717BDE"/>
    <w:rsid w:val="00795CDC"/>
    <w:rsid w:val="007C6DF9"/>
    <w:rsid w:val="00870F04"/>
    <w:rsid w:val="00872AB5"/>
    <w:rsid w:val="008A08B6"/>
    <w:rsid w:val="008F0984"/>
    <w:rsid w:val="00952FA1"/>
    <w:rsid w:val="00962D57"/>
    <w:rsid w:val="00990E8E"/>
    <w:rsid w:val="009A65D8"/>
    <w:rsid w:val="00AB5EA6"/>
    <w:rsid w:val="00AE761D"/>
    <w:rsid w:val="00B07600"/>
    <w:rsid w:val="00B12315"/>
    <w:rsid w:val="00B55791"/>
    <w:rsid w:val="00BA6C41"/>
    <w:rsid w:val="00BC14F2"/>
    <w:rsid w:val="00BD6359"/>
    <w:rsid w:val="00C11AE1"/>
    <w:rsid w:val="00C2219A"/>
    <w:rsid w:val="00C238E0"/>
    <w:rsid w:val="00CA017A"/>
    <w:rsid w:val="00CD02EA"/>
    <w:rsid w:val="00CE449F"/>
    <w:rsid w:val="00CF5FB0"/>
    <w:rsid w:val="00D477A8"/>
    <w:rsid w:val="00D80DC3"/>
    <w:rsid w:val="00DA766A"/>
    <w:rsid w:val="00DC3D28"/>
    <w:rsid w:val="00DE189F"/>
    <w:rsid w:val="00E94967"/>
    <w:rsid w:val="00EA63C4"/>
    <w:rsid w:val="00F25CD3"/>
    <w:rsid w:val="00F33EBF"/>
    <w:rsid w:val="00F53FCB"/>
    <w:rsid w:val="00F56138"/>
    <w:rsid w:val="00FA32B5"/>
    <w:rsid w:val="00FB0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3CE30F"/>
  <w15:docId w15:val="{2FB21A8A-F9C3-4B30-A533-3CCA1AA47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entury Gothic" w:hAnsi="Century Gothic" w:cs="Century Gothic"/>
      <w:spacing w:val="-5"/>
      <w:sz w:val="18"/>
      <w:szCs w:val="18"/>
      <w:lang w:val="ru-RU" w:eastAsia="ru-RU"/>
    </w:rPr>
  </w:style>
  <w:style w:type="paragraph" w:styleId="1">
    <w:name w:val="heading 1"/>
    <w:basedOn w:val="a"/>
    <w:next w:val="a"/>
    <w:qFormat/>
    <w:pPr>
      <w:spacing w:before="1200"/>
      <w:outlineLvl w:val="0"/>
    </w:pPr>
    <w:rPr>
      <w:rFonts w:cs="Times New Roman"/>
      <w:caps/>
      <w:color w:val="2A5A78"/>
      <w:sz w:val="84"/>
      <w:szCs w:val="84"/>
    </w:rPr>
  </w:style>
  <w:style w:type="paragraph" w:styleId="2">
    <w:name w:val="heading 2"/>
    <w:basedOn w:val="1"/>
    <w:next w:val="a"/>
    <w:qFormat/>
    <w:pPr>
      <w:spacing w:before="0"/>
      <w:jc w:val="right"/>
      <w:outlineLvl w:val="1"/>
    </w:pPr>
    <w:rPr>
      <w:b/>
      <w:sz w:val="28"/>
      <w:szCs w:val="28"/>
    </w:rPr>
  </w:style>
  <w:style w:type="paragraph" w:styleId="3">
    <w:name w:val="heading 3"/>
    <w:basedOn w:val="a"/>
    <w:next w:val="a"/>
    <w:qFormat/>
    <w:pPr>
      <w:spacing w:before="320" w:after="80"/>
      <w:outlineLvl w:val="2"/>
    </w:pPr>
    <w:rPr>
      <w:rFonts w:cs="Times New Roman"/>
      <w:color w:val="2A5A78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right" w:pos="9360"/>
      </w:tabs>
    </w:pPr>
    <w:rPr>
      <w:b/>
      <w:caps/>
      <w:color w:val="2A5A78"/>
    </w:rPr>
  </w:style>
  <w:style w:type="paragraph" w:styleId="a4">
    <w:name w:val="footer"/>
    <w:basedOn w:val="a"/>
    <w:pPr>
      <w:tabs>
        <w:tab w:val="right" w:pos="9360"/>
      </w:tabs>
    </w:pPr>
    <w:rPr>
      <w:b/>
      <w:caps/>
      <w:color w:val="2A5A78"/>
    </w:rPr>
  </w:style>
  <w:style w:type="paragraph" w:styleId="a5">
    <w:name w:val="Balloon Text"/>
    <w:basedOn w:val="a"/>
    <w:semiHidden/>
    <w:rPr>
      <w:sz w:val="16"/>
      <w:szCs w:val="16"/>
    </w:rPr>
  </w:style>
  <w:style w:type="paragraph" w:customStyle="1" w:styleId="ContactInformation">
    <w:name w:val="Contact Information"/>
    <w:basedOn w:val="a"/>
    <w:pPr>
      <w:spacing w:line="180" w:lineRule="exact"/>
    </w:pPr>
    <w:rPr>
      <w:color w:val="2A5A78"/>
      <w:sz w:val="16"/>
      <w:szCs w:val="16"/>
      <w:lang w:bidi="ru-RU"/>
    </w:rPr>
  </w:style>
  <w:style w:type="paragraph" w:customStyle="1" w:styleId="ContactName">
    <w:name w:val="Contact Name"/>
    <w:basedOn w:val="ContactInformation"/>
    <w:rPr>
      <w:b/>
    </w:rPr>
  </w:style>
  <w:style w:type="paragraph" w:customStyle="1" w:styleId="Subhead">
    <w:name w:val="Subhead"/>
    <w:basedOn w:val="a"/>
    <w:pPr>
      <w:spacing w:after="600"/>
    </w:pPr>
    <w:rPr>
      <w:i/>
      <w:color w:val="2A5A78"/>
      <w:sz w:val="22"/>
      <w:szCs w:val="22"/>
      <w:lang w:bidi="ru-RU"/>
    </w:rPr>
  </w:style>
  <w:style w:type="character" w:customStyle="1" w:styleId="TextChar">
    <w:name w:val="Text Char"/>
    <w:basedOn w:val="a0"/>
    <w:link w:val="Text"/>
    <w:locked/>
    <w:rPr>
      <w:rFonts w:ascii="Century Gothic" w:hAnsi="Century Gothic" w:hint="default"/>
      <w:sz w:val="18"/>
      <w:szCs w:val="18"/>
      <w:lang w:val="ru-RU" w:eastAsia="ru-RU" w:bidi="ru-RU"/>
    </w:rPr>
  </w:style>
  <w:style w:type="paragraph" w:customStyle="1" w:styleId="Text">
    <w:name w:val="Text"/>
    <w:basedOn w:val="a"/>
    <w:link w:val="TextChar"/>
    <w:pPr>
      <w:spacing w:after="220" w:line="336" w:lineRule="auto"/>
    </w:pPr>
    <w:rPr>
      <w:spacing w:val="0"/>
      <w:lang w:bidi="ru-RU"/>
    </w:rPr>
  </w:style>
  <w:style w:type="character" w:customStyle="1" w:styleId="BoldTextChar">
    <w:name w:val="Bold Text Char"/>
    <w:basedOn w:val="TextChar"/>
    <w:link w:val="BoldText"/>
    <w:locked/>
    <w:rPr>
      <w:rFonts w:ascii="Century Gothic" w:hAnsi="Century Gothic" w:hint="default"/>
      <w:b/>
      <w:bCs w:val="0"/>
      <w:sz w:val="18"/>
      <w:szCs w:val="18"/>
      <w:lang w:val="ru-RU" w:eastAsia="ru-RU" w:bidi="ru-RU"/>
    </w:rPr>
  </w:style>
  <w:style w:type="paragraph" w:customStyle="1" w:styleId="BoldText">
    <w:name w:val="Bold Text"/>
    <w:basedOn w:val="Text"/>
    <w:link w:val="BoldTextChar"/>
    <w:rPr>
      <w:b/>
    </w:rPr>
  </w:style>
  <w:style w:type="paragraph" w:styleId="a6">
    <w:name w:val="Normal (Web)"/>
    <w:basedOn w:val="a"/>
    <w:uiPriority w:val="99"/>
    <w:unhideWhenUsed/>
    <w:rsid w:val="002D580A"/>
    <w:pPr>
      <w:spacing w:before="100" w:beforeAutospacing="1" w:after="100" w:afterAutospacing="1"/>
    </w:pPr>
    <w:rPr>
      <w:rFonts w:ascii="Times New Roman" w:hAnsi="Times New Roman" w:cs="Times New Roman"/>
      <w:spacing w:val="0"/>
      <w:sz w:val="24"/>
      <w:szCs w:val="24"/>
    </w:rPr>
  </w:style>
  <w:style w:type="character" w:styleId="a7">
    <w:name w:val="Hyperlink"/>
    <w:basedOn w:val="a0"/>
    <w:uiPriority w:val="99"/>
    <w:unhideWhenUsed/>
    <w:rsid w:val="002D580A"/>
    <w:rPr>
      <w:color w:val="0000FF"/>
      <w:u w:val="single"/>
    </w:rPr>
  </w:style>
  <w:style w:type="character" w:customStyle="1" w:styleId="w">
    <w:name w:val="w"/>
    <w:basedOn w:val="a0"/>
    <w:rsid w:val="002D580A"/>
  </w:style>
  <w:style w:type="paragraph" w:styleId="a8">
    <w:name w:val="List Paragraph"/>
    <w:basedOn w:val="a"/>
    <w:uiPriority w:val="34"/>
    <w:qFormat/>
    <w:rsid w:val="00BD6359"/>
    <w:pPr>
      <w:ind w:left="720"/>
      <w:contextualSpacing/>
    </w:pPr>
  </w:style>
  <w:style w:type="character" w:styleId="a9">
    <w:name w:val="Emphasis"/>
    <w:basedOn w:val="a0"/>
    <w:uiPriority w:val="20"/>
    <w:qFormat/>
    <w:rsid w:val="00F56138"/>
    <w:rPr>
      <w:i/>
      <w:iCs/>
    </w:rPr>
  </w:style>
  <w:style w:type="character" w:styleId="aa">
    <w:name w:val="Strong"/>
    <w:basedOn w:val="a0"/>
    <w:uiPriority w:val="22"/>
    <w:qFormat/>
    <w:rsid w:val="00197029"/>
    <w:rPr>
      <w:b/>
      <w:bCs/>
    </w:rPr>
  </w:style>
  <w:style w:type="character" w:styleId="ab">
    <w:name w:val="FollowedHyperlink"/>
    <w:basedOn w:val="a0"/>
    <w:semiHidden/>
    <w:unhideWhenUsed/>
    <w:rsid w:val="00B0760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unsafe:tel:0074996540404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adi.sk/i/B6vIuZKY3Nng6a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anextour.com/page/464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@anextour.com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Microsoft\&#1064;&#1072;&#1073;&#1083;&#1086;&#1085;&#1099;\&#1055;&#1088;&#1077;&#1089;&#1089;-&#1088;&#1077;&#1083;&#1080;&#1079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AF6D8EC-FF3B-465D-8568-3F3AFDF9DA2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Пресс-релиз</Template>
  <TotalTime>262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Контактное лицо: Евгений Куликов</vt:lpstr>
    </vt:vector>
  </TitlesOfParts>
  <Manager/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30</cp:revision>
  <cp:lastPrinted>2004-01-13T20:03:00Z</cp:lastPrinted>
  <dcterms:created xsi:type="dcterms:W3CDTF">2017-08-11T07:35:00Z</dcterms:created>
  <dcterms:modified xsi:type="dcterms:W3CDTF">2017-10-30T10:56:00Z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TC010197751049</vt:lpwstr>
  </property>
</Properties>
</file>