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C0A" w:rsidRPr="00417C0A" w:rsidRDefault="00417C0A" w:rsidP="00417C0A">
      <w:pPr>
        <w:spacing w:after="0" w:line="204" w:lineRule="auto"/>
        <w:ind w:firstLine="567"/>
        <w:jc w:val="both"/>
        <w:rPr>
          <w:rFonts w:ascii="Arial" w:hAnsi="Arial" w:cs="Arial"/>
          <w:b/>
        </w:rPr>
      </w:pPr>
    </w:p>
    <w:p w:rsidR="00417C0A" w:rsidRPr="00417C0A" w:rsidRDefault="00417C0A" w:rsidP="00417C0A">
      <w:pPr>
        <w:spacing w:after="0" w:line="360" w:lineRule="auto"/>
        <w:ind w:right="-1" w:firstLine="709"/>
        <w:contextualSpacing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17C0A">
        <w:rPr>
          <w:rFonts w:asciiTheme="minorHAnsi" w:hAnsiTheme="minorHAnsi" w:cstheme="minorHAnsi"/>
          <w:b/>
          <w:color w:val="C00000"/>
          <w:sz w:val="24"/>
          <w:szCs w:val="24"/>
          <w:u w:val="single"/>
        </w:rPr>
        <w:t>О рекомендациях для выезжающих в страны с экваториально-тропическим климатом</w:t>
      </w:r>
    </w:p>
    <w:p w:rsidR="00417C0A" w:rsidRPr="00417C0A" w:rsidRDefault="00417C0A" w:rsidP="00417C0A">
      <w:pPr>
        <w:spacing w:after="0" w:line="360" w:lineRule="auto"/>
        <w:ind w:right="-1" w:firstLine="709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417C0A" w:rsidRPr="00417C0A" w:rsidRDefault="00417C0A" w:rsidP="00417C0A">
      <w:pPr>
        <w:spacing w:after="0" w:line="360" w:lineRule="auto"/>
        <w:ind w:right="-1" w:firstLine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17C0A">
        <w:rPr>
          <w:rFonts w:asciiTheme="minorHAnsi" w:hAnsiTheme="minorHAnsi" w:cstheme="minorHAnsi"/>
          <w:sz w:val="24"/>
          <w:szCs w:val="24"/>
        </w:rPr>
        <w:t>В условиях сохранения рисков распространения новой коронавирусной инфекции, Роспотребнадзор напоминает, что в странах Евразии, Африки, Южной Америки, Океании с экваториально-тропическим климатом также широко распространены инфекционные и паразитарные заболевания, многие из которых не встречаются или стали редкими в Российской Федерации. Теплый влажный климат способствует длительному выживанию микроорганизмов в окружающей среде, активному выплоду насекомых и гельминтов.</w:t>
      </w:r>
    </w:p>
    <w:p w:rsidR="00417C0A" w:rsidRPr="00417C0A" w:rsidRDefault="00417C0A" w:rsidP="00417C0A">
      <w:pPr>
        <w:spacing w:after="0" w:line="360" w:lineRule="auto"/>
        <w:ind w:right="-1" w:firstLine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17C0A">
        <w:rPr>
          <w:rFonts w:asciiTheme="minorHAnsi" w:hAnsiTheme="minorHAnsi" w:cstheme="minorHAnsi"/>
          <w:sz w:val="24"/>
          <w:szCs w:val="24"/>
        </w:rPr>
        <w:t>Чаще всего инфекционные и паразитарные заболевания передаются через воду, загрязненные и недостаточно обработанные продукты питания, кровососущих насекомых (комаров, блох, слепней, москитов, мошек, клещей и других), при контакте с больным человеком или загрязненным объектом окружающей среды, половым путем.</w:t>
      </w:r>
    </w:p>
    <w:p w:rsidR="00417C0A" w:rsidRPr="00417C0A" w:rsidRDefault="00417C0A" w:rsidP="00417C0A">
      <w:pPr>
        <w:spacing w:after="0" w:line="360" w:lineRule="auto"/>
        <w:ind w:right="-1" w:firstLine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17C0A">
        <w:rPr>
          <w:rFonts w:asciiTheme="minorHAnsi" w:hAnsiTheme="minorHAnsi" w:cstheme="minorHAnsi"/>
          <w:sz w:val="24"/>
          <w:szCs w:val="24"/>
        </w:rPr>
        <w:t>Тропические инфекции часто сопровождаются поражением кишечника, кожи, глаз, различных систем и органов человека, нередко протекают в тяжелой форме и трудно поддаются лечению.</w:t>
      </w:r>
    </w:p>
    <w:p w:rsidR="00417C0A" w:rsidRPr="00417C0A" w:rsidRDefault="00417C0A" w:rsidP="00417C0A">
      <w:pPr>
        <w:spacing w:after="0" w:line="360" w:lineRule="auto"/>
        <w:ind w:right="-1" w:firstLine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17C0A">
        <w:rPr>
          <w:rFonts w:asciiTheme="minorHAnsi" w:hAnsiTheme="minorHAnsi" w:cstheme="minorHAnsi"/>
          <w:sz w:val="24"/>
          <w:szCs w:val="24"/>
        </w:rPr>
        <w:t>Кроме того, в странах с жарким климатом имеется множество ядовитых растений и животных, способных нанести существенный и непоправимый вред здоровью человека.</w:t>
      </w:r>
    </w:p>
    <w:p w:rsidR="00417C0A" w:rsidRPr="00417C0A" w:rsidRDefault="00417C0A" w:rsidP="00417C0A">
      <w:pPr>
        <w:spacing w:after="0" w:line="360" w:lineRule="auto"/>
        <w:ind w:right="-1" w:firstLine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17C0A">
        <w:rPr>
          <w:rFonts w:asciiTheme="minorHAnsi" w:hAnsiTheme="minorHAnsi" w:cstheme="minorHAnsi"/>
          <w:sz w:val="24"/>
          <w:szCs w:val="24"/>
        </w:rPr>
        <w:t>В целях обеспечения санитарно-эпидемиологического благополучия населения и санитарной охраны территории Российской Федерации при планировании отдыха важно заблаговременно уточнять в территориальных органах Роспотребнадзора и у туроператоров сведения об эпидемиологической ситуации в стране планируемого пребывания.</w:t>
      </w:r>
    </w:p>
    <w:p w:rsidR="00417C0A" w:rsidRPr="00417C0A" w:rsidRDefault="00417C0A" w:rsidP="00417C0A">
      <w:pPr>
        <w:spacing w:after="0" w:line="360" w:lineRule="auto"/>
        <w:ind w:right="-1" w:firstLine="709"/>
        <w:contextualSpacing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417C0A">
        <w:rPr>
          <w:rFonts w:asciiTheme="minorHAnsi" w:hAnsiTheme="minorHAnsi" w:cstheme="minorHAnsi"/>
          <w:sz w:val="24"/>
          <w:szCs w:val="24"/>
          <w:u w:val="single"/>
        </w:rPr>
        <w:t>Чтобы не допустить заражения и последующего развития заболевания, для профилактики инфекционных и паразитарных заболеваний необходимо соблюдать меры предосторожности:</w:t>
      </w:r>
    </w:p>
    <w:p w:rsidR="00417C0A" w:rsidRPr="00417C0A" w:rsidRDefault="00417C0A" w:rsidP="00417C0A">
      <w:pPr>
        <w:spacing w:after="0" w:line="360" w:lineRule="auto"/>
        <w:ind w:right="-1" w:firstLine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17C0A">
        <w:rPr>
          <w:rFonts w:asciiTheme="minorHAnsi" w:hAnsiTheme="minorHAnsi" w:cstheme="minorHAnsi"/>
          <w:sz w:val="24"/>
          <w:szCs w:val="24"/>
        </w:rPr>
        <w:t>- употребляйте только ту пищу, в качестве которой вы уверены;</w:t>
      </w:r>
    </w:p>
    <w:p w:rsidR="00417C0A" w:rsidRPr="00417C0A" w:rsidRDefault="00417C0A" w:rsidP="00417C0A">
      <w:pPr>
        <w:spacing w:after="0" w:line="360" w:lineRule="auto"/>
        <w:ind w:right="-1" w:firstLine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17C0A">
        <w:rPr>
          <w:rFonts w:asciiTheme="minorHAnsi" w:hAnsiTheme="minorHAnsi" w:cstheme="minorHAnsi"/>
          <w:sz w:val="24"/>
          <w:szCs w:val="24"/>
        </w:rPr>
        <w:t>- пейте только гарантированно безопасную воду и напитки (питьевая вода и напитки в фабричной упаковке, кипяченая вода). Нельзя использовать лед, приготовленный из сырой воды;</w:t>
      </w:r>
    </w:p>
    <w:p w:rsidR="00417C0A" w:rsidRPr="00417C0A" w:rsidRDefault="00417C0A" w:rsidP="00417C0A">
      <w:pPr>
        <w:spacing w:after="0" w:line="360" w:lineRule="auto"/>
        <w:ind w:right="-1" w:firstLine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17C0A">
        <w:rPr>
          <w:rFonts w:asciiTheme="minorHAnsi" w:hAnsiTheme="minorHAnsi" w:cstheme="minorHAnsi"/>
          <w:sz w:val="24"/>
          <w:szCs w:val="24"/>
        </w:rPr>
        <w:t>- обязательно подвергайте термической обработке мясо, рыбу, морепродукты;</w:t>
      </w:r>
    </w:p>
    <w:p w:rsidR="00417C0A" w:rsidRPr="00417C0A" w:rsidRDefault="00417C0A" w:rsidP="00417C0A">
      <w:pPr>
        <w:spacing w:after="0" w:line="360" w:lineRule="auto"/>
        <w:ind w:right="-1" w:firstLine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17C0A">
        <w:rPr>
          <w:rFonts w:asciiTheme="minorHAnsi" w:hAnsiTheme="minorHAnsi" w:cstheme="minorHAnsi"/>
          <w:sz w:val="24"/>
          <w:szCs w:val="24"/>
        </w:rPr>
        <w:t>- по возможности не пользуйтесь услугами местных предприятий общественного питания и не пробуйте незнакомые продукты, не покупайте еду на рынках и лотках, не пробуйте угощения, приготовленные местными жителями;</w:t>
      </w:r>
    </w:p>
    <w:p w:rsidR="00417C0A" w:rsidRPr="00417C0A" w:rsidRDefault="00417C0A" w:rsidP="00417C0A">
      <w:pPr>
        <w:spacing w:after="0" w:line="360" w:lineRule="auto"/>
        <w:ind w:right="-1" w:firstLine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17C0A">
        <w:rPr>
          <w:rFonts w:asciiTheme="minorHAnsi" w:hAnsiTheme="minorHAnsi" w:cstheme="minorHAnsi"/>
          <w:sz w:val="24"/>
          <w:szCs w:val="24"/>
        </w:rPr>
        <w:t>- в случае необходимости приобретайте продукты в фабричной упаковке в специализированных магазинах;</w:t>
      </w:r>
    </w:p>
    <w:p w:rsidR="00417C0A" w:rsidRPr="00417C0A" w:rsidRDefault="00417C0A" w:rsidP="00417C0A">
      <w:pPr>
        <w:spacing w:after="0" w:line="360" w:lineRule="auto"/>
        <w:ind w:right="-1" w:firstLine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17C0A">
        <w:rPr>
          <w:rFonts w:asciiTheme="minorHAnsi" w:hAnsiTheme="minorHAnsi" w:cstheme="minorHAnsi"/>
          <w:sz w:val="24"/>
          <w:szCs w:val="24"/>
        </w:rPr>
        <w:t>- мойте овощи и фрукты безопасной водой и обдавайте их кипятком;</w:t>
      </w:r>
    </w:p>
    <w:p w:rsidR="00417C0A" w:rsidRPr="00417C0A" w:rsidRDefault="00417C0A" w:rsidP="00417C0A">
      <w:pPr>
        <w:spacing w:after="0" w:line="360" w:lineRule="auto"/>
        <w:ind w:right="-1" w:firstLine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17C0A">
        <w:rPr>
          <w:rFonts w:asciiTheme="minorHAnsi" w:hAnsiTheme="minorHAnsi" w:cstheme="minorHAnsi"/>
          <w:sz w:val="24"/>
          <w:szCs w:val="24"/>
        </w:rPr>
        <w:lastRenderedPageBreak/>
        <w:t>- всегда тщательно мойте руки с мылом перед едой;</w:t>
      </w:r>
    </w:p>
    <w:p w:rsidR="00417C0A" w:rsidRPr="00417C0A" w:rsidRDefault="00417C0A" w:rsidP="00417C0A">
      <w:pPr>
        <w:spacing w:after="0" w:line="360" w:lineRule="auto"/>
        <w:ind w:right="-1" w:firstLine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17C0A">
        <w:rPr>
          <w:rFonts w:asciiTheme="minorHAnsi" w:hAnsiTheme="minorHAnsi" w:cstheme="minorHAnsi"/>
          <w:sz w:val="24"/>
          <w:szCs w:val="24"/>
        </w:rPr>
        <w:t>- не допускайте при купании в водоемах и бассейнах попадания воды в рот;</w:t>
      </w:r>
    </w:p>
    <w:p w:rsidR="00417C0A" w:rsidRPr="00417C0A" w:rsidRDefault="00417C0A" w:rsidP="00417C0A">
      <w:pPr>
        <w:spacing w:after="0" w:line="360" w:lineRule="auto"/>
        <w:ind w:right="-1" w:firstLine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17C0A">
        <w:rPr>
          <w:rFonts w:asciiTheme="minorHAnsi" w:hAnsiTheme="minorHAnsi" w:cstheme="minorHAnsi"/>
          <w:sz w:val="24"/>
          <w:szCs w:val="24"/>
        </w:rPr>
        <w:t>- для защиты от укусов насекомых применяйте средства, отпугивающие и уничтожающие насекомых (репелленты и инсектициды), в помещениях обязательно закрывайте сетками окна и двери.</w:t>
      </w:r>
    </w:p>
    <w:p w:rsidR="00417C0A" w:rsidRPr="00417C0A" w:rsidRDefault="00417C0A" w:rsidP="00417C0A">
      <w:pPr>
        <w:spacing w:after="0" w:line="360" w:lineRule="auto"/>
        <w:ind w:right="-1" w:firstLine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17C0A">
        <w:rPr>
          <w:rFonts w:asciiTheme="minorHAnsi" w:hAnsiTheme="minorHAnsi" w:cstheme="minorHAnsi"/>
          <w:sz w:val="24"/>
          <w:szCs w:val="24"/>
        </w:rPr>
        <w:t>Если вы обнаружили места присасывания клещей, следы укусов кровососущих насекомых, высыпания или любые другие кожные проявления, немедленно обратитесь к врачу.</w:t>
      </w:r>
    </w:p>
    <w:p w:rsidR="00417C0A" w:rsidRPr="00417C0A" w:rsidRDefault="00417C0A" w:rsidP="00417C0A">
      <w:pPr>
        <w:spacing w:after="0" w:line="360" w:lineRule="auto"/>
        <w:ind w:right="-1" w:firstLine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17C0A">
        <w:rPr>
          <w:rFonts w:asciiTheme="minorHAnsi" w:hAnsiTheme="minorHAnsi" w:cstheme="minorHAnsi"/>
          <w:sz w:val="24"/>
          <w:szCs w:val="24"/>
        </w:rPr>
        <w:t>При планировании поездки в страны, неблагополучные по тем или иным особо опасным инфекциям кроме соблюдения правил личной гигиены, защиты от насекомых и других методов неспецифической профилактики, желательно сделать профилактические прививки против распространенных в данной стране инфекций.</w:t>
      </w:r>
    </w:p>
    <w:p w:rsidR="00417C0A" w:rsidRPr="00417C0A" w:rsidRDefault="00417C0A" w:rsidP="00417C0A">
      <w:pPr>
        <w:spacing w:after="0" w:line="360" w:lineRule="auto"/>
        <w:ind w:right="-1" w:firstLine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17C0A">
        <w:rPr>
          <w:rFonts w:asciiTheme="minorHAnsi" w:hAnsiTheme="minorHAnsi" w:cstheme="minorHAnsi"/>
          <w:sz w:val="24"/>
          <w:szCs w:val="24"/>
        </w:rPr>
        <w:t>Су</w:t>
      </w:r>
      <w:bookmarkStart w:id="0" w:name="_GoBack"/>
      <w:bookmarkEnd w:id="0"/>
      <w:r w:rsidRPr="00417C0A">
        <w:rPr>
          <w:rFonts w:asciiTheme="minorHAnsi" w:hAnsiTheme="minorHAnsi" w:cstheme="minorHAnsi"/>
          <w:sz w:val="24"/>
          <w:szCs w:val="24"/>
        </w:rPr>
        <w:t>ществует обязательный перечень прививок, без которых въезд в ряд стран невозможен (это относится к странам неблагополучным по желтой лихорадке). Для въезда в такие страны необходимо сделать профилактическую прививку и получить международное свидетельство о вакцинации.</w:t>
      </w:r>
    </w:p>
    <w:p w:rsidR="00417C0A" w:rsidRPr="00417C0A" w:rsidRDefault="00417C0A" w:rsidP="00417C0A">
      <w:pPr>
        <w:spacing w:after="0" w:line="360" w:lineRule="auto"/>
        <w:ind w:right="-1" w:firstLine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17C0A">
        <w:rPr>
          <w:rFonts w:asciiTheme="minorHAnsi" w:hAnsiTheme="minorHAnsi" w:cstheme="minorHAnsi"/>
          <w:sz w:val="24"/>
          <w:szCs w:val="24"/>
        </w:rPr>
        <w:t>Также существует перечень стран, где прививки являются необязательными, но их наличие желательно в связи с неблагоприятной инфекционной обстановкой. К ним относится вакцинация против таких болезней как брюшной тиф, столбняк, вирусные гепатиты, менингококковая инфекция.</w:t>
      </w:r>
    </w:p>
    <w:p w:rsidR="00417C0A" w:rsidRPr="00417C0A" w:rsidRDefault="00417C0A" w:rsidP="00417C0A">
      <w:pPr>
        <w:spacing w:after="0" w:line="360" w:lineRule="auto"/>
        <w:ind w:right="-1" w:firstLine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17C0A">
        <w:rPr>
          <w:rFonts w:asciiTheme="minorHAnsi" w:hAnsiTheme="minorHAnsi" w:cstheme="minorHAnsi"/>
          <w:sz w:val="24"/>
          <w:szCs w:val="24"/>
        </w:rPr>
        <w:t>Для профилактики малярии необходимо заблаговременно до выезда в эндемичные по малярии страны Африки, Юго-Восточной Азии, Южной Америки начать прием противомалярийных препаратов.</w:t>
      </w:r>
    </w:p>
    <w:p w:rsidR="00417C0A" w:rsidRPr="00417C0A" w:rsidRDefault="00417C0A" w:rsidP="00417C0A">
      <w:pPr>
        <w:spacing w:after="0" w:line="360" w:lineRule="auto"/>
        <w:ind w:right="-1" w:firstLine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17C0A">
        <w:rPr>
          <w:rFonts w:asciiTheme="minorHAnsi" w:hAnsiTheme="minorHAnsi" w:cstheme="minorHAnsi"/>
          <w:sz w:val="24"/>
          <w:szCs w:val="24"/>
        </w:rPr>
        <w:t>Вакцинацию против брюшного тифа рекомендуется провести за 2 недели до выезда в Индию, Таиланд, Таджикистан, Узбекистан и другие страны Средней и Юго-Восточной Азии. Невосприимчивость к инфекции сохраняется в течение трех лет.</w:t>
      </w:r>
    </w:p>
    <w:p w:rsidR="00417C0A" w:rsidRPr="00417C0A" w:rsidRDefault="00417C0A" w:rsidP="00417C0A">
      <w:pPr>
        <w:spacing w:after="0" w:line="360" w:lineRule="auto"/>
        <w:ind w:right="-1" w:firstLine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17C0A">
        <w:rPr>
          <w:rFonts w:asciiTheme="minorHAnsi" w:hAnsiTheme="minorHAnsi" w:cstheme="minorHAnsi"/>
          <w:sz w:val="24"/>
          <w:szCs w:val="24"/>
        </w:rPr>
        <w:t>Роспотребнадзор также напоминает, что в список стран, с которыми возобновлено регулярное авиасообщение входят 16 государств: Турция, Великобритания, Танзания, Швейцария, Объединённые Арабские Эмираты, Мальдивы, Египет, Белоруссия, Казахстан, Киргизия, Южная Корея, Сербия, Куба, Япония, Республика Сейшельские Острова и Федеративная Демократическая Республика Эфиопия.</w:t>
      </w:r>
    </w:p>
    <w:p w:rsidR="00417C0A" w:rsidRPr="00AC245A" w:rsidRDefault="00417C0A" w:rsidP="00417C0A">
      <w:pPr>
        <w:spacing w:after="0" w:line="204" w:lineRule="auto"/>
        <w:ind w:firstLine="567"/>
        <w:jc w:val="both"/>
        <w:rPr>
          <w:rFonts w:ascii="Bookman Old Style" w:hAnsi="Bookman Old Style" w:cs="Arial"/>
          <w:i/>
          <w:sz w:val="20"/>
          <w:szCs w:val="20"/>
        </w:rPr>
      </w:pPr>
    </w:p>
    <w:p w:rsidR="00417C0A" w:rsidRDefault="00417C0A" w:rsidP="00417C0A">
      <w:pPr>
        <w:spacing w:after="0" w:line="204" w:lineRule="auto"/>
        <w:ind w:firstLine="567"/>
        <w:jc w:val="right"/>
        <w:rPr>
          <w:rFonts w:ascii="Bookman Old Style" w:hAnsi="Bookman Old Style" w:cs="Arial"/>
          <w:b/>
          <w:sz w:val="20"/>
          <w:szCs w:val="20"/>
        </w:rPr>
      </w:pPr>
      <w:r w:rsidRPr="00AC245A">
        <w:rPr>
          <w:rFonts w:ascii="Bookman Old Style" w:hAnsi="Bookman Old Style" w:cs="Arial"/>
          <w:b/>
          <w:sz w:val="20"/>
          <w:szCs w:val="20"/>
        </w:rPr>
        <w:t xml:space="preserve">Размещено на сайте </w:t>
      </w:r>
      <w:r>
        <w:rPr>
          <w:rFonts w:ascii="Bookman Old Style" w:hAnsi="Bookman Old Style" w:cs="Arial"/>
          <w:b/>
          <w:sz w:val="20"/>
          <w:szCs w:val="20"/>
        </w:rPr>
        <w:t>Роспотребнадзора</w:t>
      </w:r>
    </w:p>
    <w:p w:rsidR="00417C0A" w:rsidRPr="00417C0A" w:rsidRDefault="00417C0A" w:rsidP="00417C0A">
      <w:pPr>
        <w:spacing w:after="0" w:line="204" w:lineRule="auto"/>
        <w:ind w:firstLine="567"/>
        <w:jc w:val="right"/>
        <w:rPr>
          <w:rFonts w:ascii="Bookman Old Style" w:hAnsi="Bookman Old Style" w:cs="Arial"/>
          <w:sz w:val="20"/>
          <w:szCs w:val="20"/>
        </w:rPr>
      </w:pPr>
    </w:p>
    <w:p w:rsidR="00417C0A" w:rsidRDefault="00417C0A" w:rsidP="00417C0A">
      <w:pPr>
        <w:spacing w:after="0" w:line="204" w:lineRule="auto"/>
        <w:ind w:firstLine="567"/>
        <w:jc w:val="right"/>
        <w:rPr>
          <w:rFonts w:ascii="Bookman Old Style" w:hAnsi="Bookman Old Style" w:cs="Arial"/>
          <w:color w:val="0070C0"/>
          <w:sz w:val="20"/>
          <w:szCs w:val="20"/>
          <w:u w:val="single"/>
        </w:rPr>
      </w:pPr>
      <w:hyperlink r:id="rId4" w:history="1">
        <w:r w:rsidRPr="00347F13">
          <w:rPr>
            <w:rStyle w:val="a9"/>
            <w:rFonts w:ascii="Bookman Old Style" w:hAnsi="Bookman Old Style" w:cs="Arial"/>
            <w:sz w:val="20"/>
            <w:szCs w:val="20"/>
          </w:rPr>
          <w:t>https://www.rospotrebnadzor.ru/about/info/news/news_details.php?ELEMENT_ID=16221&amp;sphrase_id=2976309</w:t>
        </w:r>
      </w:hyperlink>
    </w:p>
    <w:p w:rsidR="00417C0A" w:rsidRPr="00AC245A" w:rsidRDefault="00417C0A" w:rsidP="00417C0A">
      <w:pPr>
        <w:spacing w:after="0" w:line="204" w:lineRule="auto"/>
        <w:ind w:firstLine="567"/>
        <w:jc w:val="right"/>
        <w:rPr>
          <w:rFonts w:ascii="Bookman Old Style" w:hAnsi="Bookman Old Style" w:cs="Arial"/>
          <w:i/>
          <w:sz w:val="20"/>
          <w:szCs w:val="20"/>
        </w:rPr>
      </w:pPr>
      <w:r>
        <w:rPr>
          <w:rFonts w:ascii="Bookman Old Style" w:hAnsi="Bookman Old Style" w:cs="Arial"/>
          <w:i/>
          <w:sz w:val="20"/>
          <w:szCs w:val="20"/>
        </w:rPr>
        <w:t>08.12.2020</w:t>
      </w:r>
      <w:r w:rsidRPr="00AC245A">
        <w:rPr>
          <w:rFonts w:ascii="Bookman Old Style" w:hAnsi="Bookman Old Style" w:cs="Arial"/>
          <w:i/>
          <w:sz w:val="20"/>
          <w:szCs w:val="20"/>
        </w:rPr>
        <w:t xml:space="preserve"> года</w:t>
      </w:r>
    </w:p>
    <w:p w:rsidR="00417C0A" w:rsidRPr="00AC245A" w:rsidRDefault="00417C0A" w:rsidP="00417C0A">
      <w:pPr>
        <w:spacing w:after="120" w:line="204" w:lineRule="auto"/>
        <w:ind w:firstLine="567"/>
        <w:jc w:val="both"/>
        <w:rPr>
          <w:rFonts w:ascii="Bookman Old Style" w:hAnsi="Bookman Old Style" w:cs="Arial"/>
          <w:sz w:val="18"/>
          <w:szCs w:val="18"/>
        </w:rPr>
      </w:pPr>
    </w:p>
    <w:p w:rsidR="00E4033A" w:rsidRDefault="00E4033A"/>
    <w:sectPr w:rsidR="00E4033A" w:rsidSect="00417C0A">
      <w:headerReference w:type="even" r:id="rId5"/>
      <w:headerReference w:type="default" r:id="rId6"/>
      <w:footerReference w:type="even" r:id="rId7"/>
      <w:footerReference w:type="default" r:id="rId8"/>
      <w:pgSz w:w="11905" w:h="16837" w:code="9"/>
      <w:pgMar w:top="567" w:right="848" w:bottom="567" w:left="993" w:header="567" w:footer="284" w:gutter="0"/>
      <w:cols w:space="720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224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86E" w:rsidRDefault="00417C0A" w:rsidP="002630AF">
    <w:pPr>
      <w:pStyle w:val="a3"/>
      <w:framePr w:wrap="around" w:vAnchor="text" w:hAnchor="margin" w:xAlign="right" w:y="1"/>
      <w:rPr>
        <w:rStyle w:val="a5"/>
        <w:rFonts w:hint="eastAsia"/>
      </w:rPr>
    </w:pPr>
    <w:r>
      <w:rPr>
        <w:rStyle w:val="a5"/>
        <w:rFonts w:hint="eastAsia"/>
      </w:rPr>
      <w:fldChar w:fldCharType="begin"/>
    </w:r>
    <w:r>
      <w:rPr>
        <w:rStyle w:val="a5"/>
        <w:rFonts w:hint="eastAsia"/>
      </w:rPr>
      <w:instrText xml:space="preserve">PAGE  </w:instrText>
    </w:r>
    <w:r>
      <w:rPr>
        <w:rStyle w:val="a5"/>
        <w:rFonts w:hint="eastAsia"/>
      </w:rPr>
      <w:fldChar w:fldCharType="end"/>
    </w:r>
  </w:p>
  <w:p w:rsidR="0038086E" w:rsidRDefault="00417C0A" w:rsidP="00B47985">
    <w:pPr>
      <w:pStyle w:val="a3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86E" w:rsidRPr="00B47985" w:rsidRDefault="00417C0A" w:rsidP="00B47985">
    <w:pPr>
      <w:pStyle w:val="a3"/>
      <w:framePr w:h="301" w:hRule="exact" w:wrap="around" w:vAnchor="text" w:hAnchor="margin" w:xAlign="right" w:y="2"/>
      <w:rPr>
        <w:rStyle w:val="a5"/>
        <w:rFonts w:ascii="Arial" w:hAnsi="Arial" w:cs="Arial"/>
        <w:b/>
        <w:sz w:val="18"/>
        <w:szCs w:val="18"/>
      </w:rPr>
    </w:pPr>
    <w:r w:rsidRPr="00B47985">
      <w:rPr>
        <w:rStyle w:val="a5"/>
        <w:rFonts w:ascii="Arial" w:hAnsi="Arial" w:cs="Arial"/>
        <w:b/>
        <w:sz w:val="18"/>
        <w:szCs w:val="18"/>
      </w:rPr>
      <w:fldChar w:fldCharType="begin"/>
    </w:r>
    <w:r w:rsidRPr="00B47985">
      <w:rPr>
        <w:rStyle w:val="a5"/>
        <w:rFonts w:ascii="Arial" w:hAnsi="Arial" w:cs="Arial"/>
        <w:b/>
        <w:sz w:val="18"/>
        <w:szCs w:val="18"/>
      </w:rPr>
      <w:instrText xml:space="preserve">PAGE  </w:instrText>
    </w:r>
    <w:r w:rsidRPr="00B47985">
      <w:rPr>
        <w:rStyle w:val="a5"/>
        <w:rFonts w:ascii="Arial" w:hAnsi="Arial" w:cs="Arial"/>
        <w:b/>
        <w:sz w:val="18"/>
        <w:szCs w:val="18"/>
      </w:rPr>
      <w:fldChar w:fldCharType="separate"/>
    </w:r>
    <w:r>
      <w:rPr>
        <w:rStyle w:val="a5"/>
        <w:rFonts w:ascii="Arial" w:hAnsi="Arial" w:cs="Arial"/>
        <w:b/>
        <w:noProof/>
        <w:sz w:val="18"/>
        <w:szCs w:val="18"/>
      </w:rPr>
      <w:t>1</w:t>
    </w:r>
    <w:r w:rsidRPr="00B47985">
      <w:rPr>
        <w:rStyle w:val="a5"/>
        <w:rFonts w:ascii="Arial" w:hAnsi="Arial" w:cs="Arial"/>
        <w:b/>
        <w:sz w:val="18"/>
        <w:szCs w:val="18"/>
      </w:rPr>
      <w:fldChar w:fldCharType="end"/>
    </w:r>
  </w:p>
  <w:p w:rsidR="0038086E" w:rsidRDefault="00417C0A" w:rsidP="00B47985">
    <w:pPr>
      <w:pStyle w:val="a3"/>
      <w:ind w:right="360"/>
      <w:rPr>
        <w:rFonts w:hint="eastAs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86E" w:rsidRDefault="00417C0A" w:rsidP="00CF79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086E" w:rsidRDefault="00417C0A" w:rsidP="00BC16C1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86E" w:rsidRDefault="00417C0A" w:rsidP="00BC16C1">
    <w:pPr>
      <w:pStyle w:val="a6"/>
      <w:jc w:val="right"/>
    </w:pPr>
    <w:r>
      <w:rPr>
        <w:rStyle w:val="a5"/>
        <w:rFonts w:ascii="Bookman Old Style" w:hAnsi="Bookman Old Style"/>
        <w:b/>
        <w:i/>
      </w:rPr>
      <w:t>ПАМЯТКА ТУРИСТУ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1" w:cryptProviderType="rsaAES" w:cryptAlgorithmClass="hash" w:cryptAlgorithmType="typeAny" w:cryptAlgorithmSid="14" w:cryptSpinCount="100000" w:hash="eX8hHkqOZ1tn7ho9QXTionaE3d2aas9xYSPBNvxIb5L4KGp97DRkIfUDZJZORKDU9cwM/BlxSAvuCuQHEchePg==" w:salt="wDJLlS04q15kDIMUVCgC9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0A"/>
    <w:rsid w:val="00417C0A"/>
    <w:rsid w:val="00E4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FFE5E0"/>
  <w15:chartTrackingRefBased/>
  <w15:docId w15:val="{452C8098-64A5-4F42-A7C7-DE5C5F54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C0A"/>
    <w:pPr>
      <w:suppressAutoHyphens/>
      <w:spacing w:after="200" w:line="276" w:lineRule="auto"/>
    </w:pPr>
    <w:rPr>
      <w:rFonts w:ascii="Calibri" w:eastAsia="Arial Unicode MS" w:hAnsi="Calibri" w:cs="font224"/>
      <w:kern w:val="1"/>
      <w:lang w:eastAsia="ar-SA"/>
    </w:rPr>
  </w:style>
  <w:style w:type="paragraph" w:styleId="1">
    <w:name w:val="heading 1"/>
    <w:basedOn w:val="a"/>
    <w:link w:val="10"/>
    <w:uiPriority w:val="9"/>
    <w:qFormat/>
    <w:rsid w:val="00417C0A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17C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17C0A"/>
    <w:rPr>
      <w:rFonts w:ascii="Calibri" w:eastAsia="Arial Unicode MS" w:hAnsi="Calibri" w:cs="font224"/>
      <w:kern w:val="1"/>
      <w:lang w:eastAsia="ar-SA"/>
    </w:rPr>
  </w:style>
  <w:style w:type="character" w:styleId="a5">
    <w:name w:val="page number"/>
    <w:basedOn w:val="a0"/>
    <w:rsid w:val="00417C0A"/>
  </w:style>
  <w:style w:type="paragraph" w:styleId="a6">
    <w:name w:val="header"/>
    <w:basedOn w:val="a"/>
    <w:link w:val="a7"/>
    <w:rsid w:val="00417C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17C0A"/>
    <w:rPr>
      <w:rFonts w:ascii="Calibri" w:eastAsia="Arial Unicode MS" w:hAnsi="Calibri" w:cs="font224"/>
      <w:kern w:val="1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17C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417C0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417C0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417C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hyperlink" Target="https://www.rospotrebnadzor.ru/about/info/news/news_details.php?ELEMENT_ID=16221&amp;sphrase_id=297630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701</Words>
  <Characters>4002</Characters>
  <Application>Microsoft Office Word</Application>
  <DocSecurity>8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Bulavcova</dc:creator>
  <cp:keywords/>
  <dc:description/>
  <cp:lastModifiedBy>Anna Bulavcova</cp:lastModifiedBy>
  <cp:revision>1</cp:revision>
  <dcterms:created xsi:type="dcterms:W3CDTF">2020-12-08T12:03:00Z</dcterms:created>
  <dcterms:modified xsi:type="dcterms:W3CDTF">2020-12-08T12:09:00Z</dcterms:modified>
</cp:coreProperties>
</file>