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</w:pPr>
      <w:r w:rsidRPr="00361426"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>ТУРИСТАМ, выезжающим в РОССИЮ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режим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Турист может беспошлинно ввезти в страну: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до 50 сигар или 100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сигарилл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или 200 сигарет, или 250 грамм табака;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 2 л спиртных напитков;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товары стоимостью не более 65 тысяч рублей при общем весе не более 35 кг.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Запрещен ввоз и вывоз продукции порнографического содержания, материалов, содержащих элементы служебной или государственной тайны, редких видов животных без соответствующего разрешения, а также образцов вооружения и боеприпасов к нему. Обязательному декларированию подлежат драгоценные металлы и камни; оружие, боеприпасы, радиоактивные, взрывчатые, наркотические, психотропные, отравляющие или ядовитые вещества, сильнодействующие лекарственные средства; радиопередающие и радиоприемные комплексы с рабочими частотами выше 9 кГц, а также художественные и культурные ценности.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Часы работы магазинов, банков, музеев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Часы работы магазинов, банков и музеев могут варьироваться от города к городу. Расписание их работы обычно вывешивается перед входом. В выходные и праздничные дни заведения работают по укороченному графику.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Полезные номера телефонов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Экстренные телефоны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Пожарная служба — 01, 101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Полиция — 02, 102 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Скорая помощь — 03, 103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Деньги, обмен валюты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Обмен валюты можно осуществить в банках, а также в обменных пунктах, расположенных в крупных торговых точках городов.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Почта и телефон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Каждый район города России имеет свое отделение почты, где Вы можете отправить посылку и позвонить. Звонок можно осуществить также в переговорном пункте. Для звонка по межгороду следует набрать 8 + код города + номер вызываемого абонента. Для международного звонка следует набрать 00 (выход на международную связь) + телефонный код страны + код города + номер вызываемого абонента.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Транспорт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городах России хорошо развито автобусное сообщение. Также ходят трамваи, троллейбусы и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маршруточные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такси. Билеты на проезд можно купить как в самом транспорте (у контроллера или водителя), так и в палатках на остановках. В крупных городах России, таких, как Москва, Санкт-Петербург, Нижний Новгород, Новосибирск, Самара, Екатеринбург и Казань, имеется действующее метро. Вы также можете поймать такси. Стоимость поездки обсуждается с водителем. Между городами России создана развитая сеть железных дорог.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Аренда автомобиля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 можете взять в аренду автомобиль в большинстве крупных городов России. Для этого вам необходимо иметь при себе общегражданский паспорт и действительное водительское удостоверение со стажем от 1 года.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Чаевые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ресторанах и кафе крупных городов страны принято оставлять чаевые в размере 5-10% от общей стоимости заказа.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Электричество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Розетки европейского типа. Напряжение в сети 220V, частота тока 50Hz.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Общая информация о России: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Площадь России: 17 098 246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кв.км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 России: 143 030 106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Состав населения: более 80% русские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Административное деление: 8 федеральных округов</w:t>
      </w:r>
    </w:p>
    <w:p w:rsidR="001F027E" w:rsidRDefault="0000427A" w:rsidP="001F027E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Столица России: Москва</w:t>
      </w:r>
    </w:p>
    <w:p w:rsidR="0000427A" w:rsidRPr="00361426" w:rsidRDefault="0000427A" w:rsidP="001F027E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Язык: государственный язык русский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Религия: христианство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Время в России: UTC +3…+12, без +5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Интернет зона: .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ru</w:t>
      </w:r>
      <w:proofErr w:type="spellEnd"/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Международный телефонный код России:( +7 </w:t>
      </w:r>
      <w:proofErr w:type="spellStart"/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хх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)</w:t>
      </w:r>
      <w:proofErr w:type="gramEnd"/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Денежная единица: рубль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Местоположение.  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Россия- самая крупная страна мира, расположена в восточной части Европы и северной части Азии. Граничит с КНДР, КНР, Монголией, Казахстаном, Азербайджаном, Грузией, Украиной, Белоруссией, Литвой, Польшей, Латвией, Эстонией, Финляндией и Норвегией (самая длинная граница в мире). Большая часть Европейской территории РФ занята Восточно-Европейской равниной. На юге - северные склоны Кавказа (высшая точка - г. Эльбрус, 5642 м.), на северо-западе - Хибины. К востоку от Урала лежит обширная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Западно-Сибирская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равнина, окаймлённая на юго-востоке горами Алтая (высшая точка - г. Белуха, 4506 м.). Между Енисеем и Леной - массивное Среднесибирское плоскогорье, сложенное из древних горных пород, к которому на юге примыкают хребты Западного и Восточного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Саяна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, а между Леной и Тихим океаном - многочисленные горные хребты и плоскогорья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восточно-азиатской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горной системы - Сихотэ-Алинь,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Джугджур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Колымское нагорье и др. Вдоль Тихоокеанского побережья Дальнего Востока - горы Камчатки (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влк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Ключевская Сопка - 4750 м.) и Курильских островов с действующими вулканами. Более 60% территории страны занято вечной мерзлотой.</w:t>
      </w:r>
    </w:p>
    <w:p w:rsidR="006634A9" w:rsidRPr="00154122" w:rsidRDefault="006634A9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Style w:val="a3"/>
          <w:rFonts w:ascii="Bookman Old Style" w:hAnsi="Bookman Old Style"/>
        </w:rPr>
      </w:pPr>
    </w:p>
    <w:p w:rsidR="00154122" w:rsidRPr="00E23941" w:rsidRDefault="00154122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E23941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 xml:space="preserve">ПРАВИЛА проживания в санаторно-курортных учреждениях в условиях сохранения </w:t>
      </w:r>
      <w:r w:rsidR="00071F91" w:rsidRPr="00E23941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рисков распространения COVID-19</w:t>
      </w:r>
    </w:p>
    <w:p w:rsidR="007E491A" w:rsidRPr="00E23941" w:rsidRDefault="007E491A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</w:p>
    <w:p w:rsid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СОЧИ</w:t>
      </w: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: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7E491A" w:rsidRPr="007E491A" w:rsidRDefault="007E491A" w:rsidP="0013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1.    Заезжающие в объект с медицинской лицензией и для путевок С ЛЕЧЕНИЕМ обязаны предъявить справку об отсутствии контактов с вероятными зараженными в 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течение предшествующих 14 дней, </w:t>
      </w: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выданной медицинской организацией не позднее, чем за 3 дня до отъезда;</w:t>
      </w:r>
    </w:p>
    <w:p w:rsidR="007E491A" w:rsidRPr="007E491A" w:rsidRDefault="007E491A" w:rsidP="0013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2.    Справка на COVID-19 не требуется;</w:t>
      </w:r>
    </w:p>
    <w:p w:rsidR="007E491A" w:rsidRPr="007E491A" w:rsidRDefault="007E491A" w:rsidP="0013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3. Для туров с лечением санаторно-курортную карту с пройдённым медицинским обследованием по месту жительства с заключением врача о допуске к лечению в санаторно-курортном учреждении соответствующего профиля;</w:t>
      </w:r>
    </w:p>
    <w:p w:rsidR="007E491A" w:rsidRPr="007E491A" w:rsidRDefault="007E491A" w:rsidP="0013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4. Просим информировать гостей санатория, что в случае отсутствия справки об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эпидокружении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 санаторно-курортной карты в заселении будет отказано. Правило будет действовать до поступления особого распоряжения;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5. Путевку или ваучер, подтверждающий бронирование объекта размещения;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6. Полис ОМС;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7. Для граждан РФ – внутренний паспорт;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8. Для иностранных граждан – заграничный паспорт, виза и миграц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ионная карта или иные документы</w:t>
      </w: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предусмотренные законодательством Российской Федерации;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9. Для детей до 14 лет: Свидетельство о рождении, доверенность (согласие) от законных представителей в случае, если ребенок пребывает в санатории без законных представителей.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7E491A" w:rsidRPr="007E491A" w:rsidRDefault="007E491A" w:rsidP="0013687D">
      <w:pPr>
        <w:ind w:firstLine="567"/>
        <w:rPr>
          <w:rFonts w:ascii="Calibri" w:eastAsia="Times New Roman" w:hAnsi="Calibri" w:cs="Calibri"/>
          <w:color w:val="000000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НАПА И ДРУГИЕ КУРОРТЫ КРАСНОДАРСКОГО КРАЯ</w:t>
      </w:r>
      <w:r w:rsidRPr="007E491A">
        <w:rPr>
          <w:rFonts w:ascii="Calibri" w:eastAsia="Times New Roman" w:hAnsi="Calibri" w:cs="Calibri"/>
          <w:b/>
          <w:bCs/>
          <w:color w:val="000000"/>
        </w:rPr>
        <w:t>:</w:t>
      </w:r>
    </w:p>
    <w:p w:rsidR="007E491A" w:rsidRPr="007E491A" w:rsidRDefault="007E491A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 01.06.2020 года</w:t>
      </w: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 в соответствии с рекомендациями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Роспотребнадзора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для заселения в объекты размещения с медицинской лицензией и путевок С ЛЕЧЕНИЕМ необходимо предоставить следующие документы:</w:t>
      </w:r>
    </w:p>
    <w:p w:rsidR="007E491A" w:rsidRPr="007E491A" w:rsidRDefault="007E491A" w:rsidP="0013687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Взрослым и детям от 14 лет: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Путевку или ваучер, подтверждающий бронирование объекта размещения;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Справку, подтверждающую отрицательные результаты обследований в отношении новой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коронавирусной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инфекции COVID-19, полученную не позднее чем за 2 суток до даты отъезда в санаторно-курортное учреждение.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 xml:space="preserve">Справку врача педиатра или эпидемиолога об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эпидокружении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(об отсутствии контактов с вероятными больными) сроком более 14 дней до даты отъезда, с датой справки менее 14 дней до даты отъезда;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Санаторно-курортную карту независимо от лечебной программы санатория;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Полис ОМС;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Для граждан РФ – внутренний паспорт;</w:t>
      </w:r>
    </w:p>
    <w:p w:rsidR="007E491A" w:rsidRPr="007E491A" w:rsidRDefault="007E491A" w:rsidP="0013687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иностранных граждан – заграничный паспорт, виза и миграционная карта или иные </w:t>
      </w:r>
      <w:proofErr w:type="gram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документы ,</w:t>
      </w:r>
      <w:proofErr w:type="gram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предусмотренные законодательством Российской Федерации</w:t>
      </w:r>
    </w:p>
    <w:p w:rsidR="007E491A" w:rsidRPr="007E491A" w:rsidRDefault="007E491A" w:rsidP="0013687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Детям от 3 до 13 лет:</w:t>
      </w:r>
    </w:p>
    <w:p w:rsidR="007E491A" w:rsidRPr="007E491A" w:rsidRDefault="007E491A" w:rsidP="0013687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Справку, подтверждающую отрицательные результаты обследований в отношении новой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коронавирусной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инфекции COVID-19, полученную не позднее чем за 2 суток до даты отъезда в санаторно-курортное учреждение.</w:t>
      </w:r>
    </w:p>
    <w:p w:rsidR="007E491A" w:rsidRPr="007E491A" w:rsidRDefault="007E491A" w:rsidP="0013687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Справку врача педиатра или эпидемиолога об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эпидокружении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(об отсутствии контактов с вероятными больными) сроком более 14 дней до даты отъезда, с датой справки менее 14 дней до даты отъезда;</w:t>
      </w:r>
    </w:p>
    <w:p w:rsidR="007E491A" w:rsidRPr="007E491A" w:rsidRDefault="007E491A" w:rsidP="0013687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Санаторно-курортную карту независимо от лечебной программы санатория;</w:t>
      </w:r>
    </w:p>
    <w:p w:rsidR="007E491A" w:rsidRPr="007E491A" w:rsidRDefault="007E491A" w:rsidP="0013687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Полис ОМС;</w:t>
      </w:r>
    </w:p>
    <w:p w:rsidR="007E491A" w:rsidRPr="007E491A" w:rsidRDefault="007E491A" w:rsidP="0013687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Свидетельство о рождении, доверенность (согласие) от законных представителей в случае, если ребенок пребывает в санатории без законных представителей</w:t>
      </w:r>
    </w:p>
    <w:p w:rsidR="007E491A" w:rsidRPr="007E491A" w:rsidRDefault="007E491A" w:rsidP="0013687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Детям до 3 лет:</w:t>
      </w:r>
    </w:p>
    <w:p w:rsidR="007E491A" w:rsidRPr="007E491A" w:rsidRDefault="007E491A" w:rsidP="0013687D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Справку, подтверждающую отрицательные результаты обследований в отношении новой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коронавирусной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инфекции COVID-19, полученную не позднее чем за 2 суток до даты отъезда в санаторно-курортное учреждение.</w:t>
      </w:r>
    </w:p>
    <w:p w:rsidR="007E491A" w:rsidRPr="007E491A" w:rsidRDefault="007E491A" w:rsidP="0013687D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Справку врача педиатра или эпидемиолога об </w:t>
      </w:r>
      <w:proofErr w:type="spellStart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эпидокружении</w:t>
      </w:r>
      <w:proofErr w:type="spellEnd"/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(об отсутствии контактов с вероятными больными) сроком более 14 дней до даты отъезда, с датой справки менее 14 дней до даты отъезда;</w:t>
      </w:r>
    </w:p>
    <w:p w:rsidR="007E491A" w:rsidRPr="007E491A" w:rsidRDefault="007E491A" w:rsidP="0013687D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Полис ОМС;</w:t>
      </w:r>
    </w:p>
    <w:p w:rsidR="00E23941" w:rsidRPr="007E491A" w:rsidRDefault="007E491A" w:rsidP="0013687D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Свидетельство о рождении, доверенность (согласие) от законных представителей в случае, если ребенок пребывает в санатории без законных представителей</w:t>
      </w:r>
    </w:p>
    <w:p w:rsidR="00E23941" w:rsidRPr="00E23941" w:rsidRDefault="00E23941" w:rsidP="0013687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E2394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 xml:space="preserve">Рекомендации </w:t>
      </w:r>
      <w:proofErr w:type="spellStart"/>
      <w:r w:rsidRPr="00E2394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Роспотребнадзора</w:t>
      </w:r>
      <w:proofErr w:type="spellEnd"/>
      <w:r w:rsidRPr="00E2394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 xml:space="preserve"> по организации работы учреждений в условиях сохранения рисков распространения COVID-19: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Заполнение номеров не более 1 человека в номер за исключением случаев, когда прибывшие на отдых являются членами одной семьи. Т.е. запрещено продавать «подселение» на койко-место.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заезде всем гостям будет проводиться бесконтактная термометрия, далее не реже 1 раза в день. В случае выявления отдыхающих с повышенной температурой тела – отдыхающий будет незамедлительно изолирован, информация будет передана в лечебную сеть.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закрытых помещениях в присутствии других людей для защиты органов дыхания используются маски с учетом смены не реже чем 1 раз в 3 часа. Выход отдыхающих из номеров возможен только при обязательном ношении масок.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Питание гостей должно быть организовано либо по номерам, либо в столовых с соблюдением принципов социального </w:t>
      </w:r>
      <w:proofErr w:type="spell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дистанцирования</w:t>
      </w:r>
      <w:proofErr w:type="spell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(расстояние между столов не </w:t>
      </w:r>
      <w:proofErr w:type="gram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менее  2</w:t>
      </w:r>
      <w:proofErr w:type="gram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-х метров). Рассадка за столами не более 1 человека или одной семьей. При организации питания по принципу «шведский стол» или «линяя раздачи» расстановка блюд на линии должна быть организована с соблюдением принципов социального </w:t>
      </w:r>
      <w:proofErr w:type="spell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дистанцирования</w:t>
      </w:r>
      <w:proofErr w:type="spell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с нанесением сигнальной разметки на полу.</w:t>
      </w:r>
    </w:p>
    <w:p w:rsid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Посещение пляжа возможно только при соблюдении принципов социального </w:t>
      </w:r>
      <w:proofErr w:type="spell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дистанцирования</w:t>
      </w:r>
      <w:proofErr w:type="spell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Вход на пляж будет предоставлен при наличии свободных мест.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F263F9" w:rsidRDefault="00F263F9" w:rsidP="001368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</w:p>
    <w:p w:rsidR="00F263F9" w:rsidRDefault="00F263F9" w:rsidP="001368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lastRenderedPageBreak/>
        <w:t>Калининградская область:</w:t>
      </w:r>
    </w:p>
    <w:p w:rsidR="00092EA0" w:rsidRDefault="00092EA0" w:rsidP="001368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Всем туристам, прибывающим в Калининградскую область, необходимо предъявить ваучер, подтверждающий срок проживания более 2 ночей в гостинице на территории области. Режим обсервации для граждан, прилетающих и приезжающих из других регионов России, отменен, за исключением случаев с очевидными симптомами COVID-19. 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Московская область: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Для заезда в любой из предлагаемых объектов в Московской области по путевке с лечением на настоящий момент необходим следующий комплект документов: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На взрослых: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Справка о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сан.эпид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. окружении с пометкой об отсутствии контакта с больными covid-19 за последние 14 дней, выданная не более чем за 3 дня до начала поездки;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Паспорт или заменяющий его документ;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На детей: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Справка о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сан.эпид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. окружении с пометкой об отсутствии контакта с больными covid-19 за последние 14 дней, выданная не более чем за 3 дня до начала поездки;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Свидетельство о рождении;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Оформленная путевка (заполненная разборчиво, без исправлений, заверенная подписью и печатью организации, выдавшей путевку). Если ребенок заселяется не с родителями (с бабушкой, тетей и т.д.) - доверенность на ребенка.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Ряд объектов не запрашивает санаторно-курортные карты при заездах по программам без лечения (справки о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сан.эпид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. окружении требуются в любом случае, без них не заселяют).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Соловки (Архангельская область):</w:t>
      </w:r>
    </w:p>
    <w:p w:rsidR="0013687D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В соответствии с указом Губернатора Архангельской области №109-у от 13.07.2020 Соловки открыты к посещению только для туристов, имеющих справку об отсутствии вируса COVID-19, выданной не ранее чем за 2 дня до въезда на Соловецкий остров. На данный момент есть возможность сдать анализ в г. Кемь в день отъезда на Соловки с 06:30 до 07:30, стоимость 1570 рублей. Только наличная оплата. Выезд, организованный всей группой. В Петрозаводске сдача такого анализа возможна в «Костной клинке». Стоимость 3000 рублей. Туристы, выезжающие на тур «Соловки –Гармония Севера СПБ» могут сдать такой анализ в городе отправления (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). Срок снятия данного постановления не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известен.Без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справки посадка на теплоход не осуществляется.</w:t>
      </w:r>
    </w:p>
    <w:p w:rsidR="0013687D" w:rsidRDefault="0013687D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Pr="0013687D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Правила по въезду и размещению на курорте Белокуриха</w:t>
      </w:r>
      <w:r w:rsidR="0013687D"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Default="00092EA0" w:rsidP="0013687D">
      <w:pPr>
        <w:pStyle w:val="a6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На взрослых: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сан-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эпид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окружении с пометкой об отсутствии контакта с больными covid-19 за последние 14 дней, выданная не более чем за 3 дня до начала поездки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Санаторно-курортная карта. 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Паспорт или заменяющий его документ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</w:t>
      </w:r>
    </w:p>
    <w:p w:rsidR="00092EA0" w:rsidRDefault="00092EA0" w:rsidP="0013687D">
      <w:pPr>
        <w:pStyle w:val="a6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На детей:</w:t>
      </w:r>
    </w:p>
    <w:p w:rsidR="00092EA0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сан-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эпид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окружении с пометкой об отсутствии контакта с больными covid-19 за последние 14 дней, выданная не более чем за 3 дня до начала поездки</w:t>
      </w:r>
    </w:p>
    <w:p w:rsidR="00092EA0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</w:t>
      </w:r>
    </w:p>
    <w:p w:rsidR="00092EA0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Свидетельство о рождении</w:t>
      </w:r>
    </w:p>
    <w:p w:rsidR="0013687D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 Если ребенок заселяется не с родителями (с бабушкой, тетей и т.д.) - доверенность на ребенка.</w:t>
      </w:r>
    </w:p>
    <w:p w:rsidR="0013687D" w:rsidRDefault="0013687D" w:rsidP="001368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18"/>
          <w:szCs w:val="18"/>
          <w:lang w:eastAsia="ru-RU"/>
        </w:rPr>
      </w:pPr>
    </w:p>
    <w:p w:rsidR="00092EA0" w:rsidRPr="0013687D" w:rsidRDefault="00092EA0" w:rsidP="001368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13687D">
        <w:rPr>
          <w:rFonts w:ascii="Times New Roman" w:eastAsia="Times New Roman" w:hAnsi="Times New Roman" w:cs="Times New Roman"/>
          <w:b/>
          <w:color w:val="201F1E"/>
          <w:sz w:val="18"/>
          <w:szCs w:val="18"/>
          <w:lang w:eastAsia="ru-RU"/>
        </w:rPr>
        <w:t xml:space="preserve">Правила въезда в </w:t>
      </w:r>
      <w:r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Сахалинскую область</w:t>
      </w:r>
      <w:r w:rsidR="0013687D"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Pr="00092EA0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1) Справка об отсутствии Ковид-19. Справка должна быть выдана не более, чем за 3 дня до прилета.</w:t>
      </w:r>
    </w:p>
    <w:p w:rsidR="00092EA0" w:rsidRPr="00092EA0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2) По прилету в аэропорт «Южно-Сахалинск» заполняется анкета и передается на выходе из багажного отделения ответственному сотруднику аэропорта. Анкету также можно получить у бортпроводника на рейсе в Южно-Сахалинск. </w:t>
      </w:r>
    </w:p>
    <w:p w:rsidR="0013687D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Актуальную и подробную информацию размещают на сайте аэропорта: </w:t>
      </w:r>
      <w:hyperlink r:id="rId5" w:tgtFrame="_blank" w:history="1">
        <w:r w:rsidRPr="00092EA0">
          <w:rPr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eastAsia="ru-RU"/>
          </w:rPr>
          <w:t>https://airportus.ru/covid/</w:t>
        </w:r>
      </w:hyperlink>
    </w:p>
    <w:p w:rsidR="0013687D" w:rsidRDefault="0013687D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13687D" w:rsidRDefault="0013687D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13687D" w:rsidRDefault="00092EA0" w:rsidP="00F263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Кавказские Минеральные Воды</w:t>
      </w:r>
      <w:r w:rsid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  <w:bookmarkStart w:id="0" w:name="_GoBack"/>
      <w:bookmarkEnd w:id="0"/>
    </w:p>
    <w:p w:rsidR="00092EA0" w:rsidRPr="0013687D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ПРАВИЛА проживания в санаториях в условиях сохранения рисков распространения COVID-19</w:t>
      </w: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: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В соответствии с Письмом </w:t>
      </w:r>
      <w:proofErr w:type="spellStart"/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Роспотребнадзора</w:t>
      </w:r>
      <w:proofErr w:type="spellEnd"/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COVID-19" при поступлении в санаторно-курортное учреждение отдыхающим необходимо представить следующие документы: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• документ, удостоверяющий личность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• путевку или курсовку, номер брони или ваучер; 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• санаторно-курортную карту 072/у (для взрослых) и 076/у (для детей); 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• полис ОМС и ДМС (при наличии);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• Справку о </w:t>
      </w:r>
      <w:proofErr w:type="spellStart"/>
      <w:proofErr w:type="gramStart"/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сан.эпид</w:t>
      </w:r>
      <w:proofErr w:type="spellEnd"/>
      <w:proofErr w:type="gramEnd"/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. окружении, с пометкой о том, что турист не контактировал с больными COVID-19 в течение 14 дней, выданную медицинской организацией не позднее, чем за 3 дня до отъезда.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Владикавказ</w:t>
      </w:r>
      <w:r w:rsid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об отсутствии Ковид-19. Справка должна быть выдана не более, чем за 3 дня до прилета.</w:t>
      </w:r>
    </w:p>
    <w:p w:rsidR="00092EA0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13687D" w:rsidRDefault="0013687D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</w:pPr>
    </w:p>
    <w:p w:rsidR="0013687D" w:rsidRDefault="0013687D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</w:pPr>
    </w:p>
    <w:p w:rsidR="0013687D" w:rsidRDefault="0013687D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</w:pPr>
    </w:p>
    <w:p w:rsidR="0013687D" w:rsidRPr="0013687D" w:rsidRDefault="0013687D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</w:pPr>
    </w:p>
    <w:p w:rsidR="0013687D" w:rsidRPr="0013687D" w:rsidRDefault="0013687D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*Дополнительно рекомендуем ознакомиться с Письмом </w:t>
      </w:r>
      <w:proofErr w:type="spellStart"/>
      <w:r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>Роспотребнадзора</w:t>
      </w:r>
      <w:proofErr w:type="spellEnd"/>
      <w:r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COVID-19", а также с </w:t>
      </w:r>
      <w:r w:rsidRPr="0013687D">
        <w:rPr>
          <w:rFonts w:ascii="Times New Roman" w:hAnsi="Times New Roman" w:cs="Times New Roman"/>
          <w:b/>
          <w:i/>
          <w:sz w:val="18"/>
          <w:szCs w:val="18"/>
        </w:rPr>
        <w:t>Письмом Ростуризма от 02.07.2020 N 6316/ЗД «О направлении Алгоритма действий на случай ухудшения санитарно-эпидемиологической ситуации в городах-курортах и иных местах массового отдыха».</w:t>
      </w:r>
    </w:p>
    <w:p w:rsidR="00092EA0" w:rsidRPr="0013687D" w:rsidRDefault="0013687D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687D">
        <w:rPr>
          <w:rFonts w:ascii="Times New Roman" w:hAnsi="Times New Roman" w:cs="Times New Roman"/>
          <w:b/>
          <w:i/>
          <w:sz w:val="18"/>
          <w:szCs w:val="18"/>
        </w:rPr>
        <w:t xml:space="preserve">*Также со всей актуальной информацией </w:t>
      </w:r>
      <w:r w:rsidR="00933F1B"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>в условиях сохранения рисков распространения COVID-19</w:t>
      </w:r>
      <w:r w:rsidR="00933F1B"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 Вы можете </w:t>
      </w:r>
      <w:r w:rsidR="00092EA0"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на официальном сайте </w:t>
      </w:r>
      <w:proofErr w:type="spellStart"/>
      <w:r w:rsidR="00092EA0"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>Роспотребнадзора</w:t>
      </w:r>
      <w:proofErr w:type="spellEnd"/>
      <w:r w:rsidR="00092EA0"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 https://www.rospotrebnadzor.ru/</w:t>
      </w:r>
    </w:p>
    <w:p w:rsidR="00411A1B" w:rsidRPr="00092EA0" w:rsidRDefault="00411A1B" w:rsidP="0013687D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33882" w:rsidRPr="00092EA0" w:rsidRDefault="00033882" w:rsidP="00092EA0">
      <w:pPr>
        <w:tabs>
          <w:tab w:val="num" w:pos="851"/>
        </w:tabs>
        <w:spacing w:after="0" w:line="240" w:lineRule="auto"/>
        <w:ind w:firstLine="709"/>
        <w:jc w:val="both"/>
      </w:pPr>
    </w:p>
    <w:sectPr w:rsidR="00033882" w:rsidRPr="00092EA0" w:rsidSect="00004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8B"/>
    <w:multiLevelType w:val="hybridMultilevel"/>
    <w:tmpl w:val="498A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1D6E"/>
    <w:multiLevelType w:val="hybridMultilevel"/>
    <w:tmpl w:val="77047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5F7DDE"/>
    <w:multiLevelType w:val="multilevel"/>
    <w:tmpl w:val="F6E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8209E"/>
    <w:multiLevelType w:val="multilevel"/>
    <w:tmpl w:val="FDF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312511"/>
    <w:multiLevelType w:val="multilevel"/>
    <w:tmpl w:val="693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965447"/>
    <w:multiLevelType w:val="hybridMultilevel"/>
    <w:tmpl w:val="D59A2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450981"/>
    <w:multiLevelType w:val="hybridMultilevel"/>
    <w:tmpl w:val="7AB88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B81801"/>
    <w:multiLevelType w:val="multilevel"/>
    <w:tmpl w:val="310C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4E7C39"/>
    <w:multiLevelType w:val="multilevel"/>
    <w:tmpl w:val="BD1A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27A"/>
    <w:rsid w:val="00013544"/>
    <w:rsid w:val="00013EDB"/>
    <w:rsid w:val="00033882"/>
    <w:rsid w:val="00071F91"/>
    <w:rsid w:val="00092EA0"/>
    <w:rsid w:val="0013687D"/>
    <w:rsid w:val="00154122"/>
    <w:rsid w:val="00192E8A"/>
    <w:rsid w:val="001F027E"/>
    <w:rsid w:val="0022195C"/>
    <w:rsid w:val="00411A1B"/>
    <w:rsid w:val="004151DE"/>
    <w:rsid w:val="005503FC"/>
    <w:rsid w:val="006634A9"/>
    <w:rsid w:val="006C2E6B"/>
    <w:rsid w:val="00730971"/>
    <w:rsid w:val="007E491A"/>
    <w:rsid w:val="00933F1B"/>
    <w:rsid w:val="009367A2"/>
    <w:rsid w:val="009B6B18"/>
    <w:rsid w:val="00A319BD"/>
    <w:rsid w:val="00A9453F"/>
    <w:rsid w:val="00B039BB"/>
    <w:rsid w:val="00B80619"/>
    <w:rsid w:val="00BA19D2"/>
    <w:rsid w:val="00BC1CE3"/>
    <w:rsid w:val="00C14F45"/>
    <w:rsid w:val="00D5765C"/>
    <w:rsid w:val="00D966B7"/>
    <w:rsid w:val="00E23941"/>
    <w:rsid w:val="00F263F9"/>
    <w:rsid w:val="00F74A42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AA8E"/>
  <w15:chartTrackingRefBased/>
  <w15:docId w15:val="{9FD3132F-48F9-4159-9800-1100865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34A9"/>
    <w:rPr>
      <w:b/>
      <w:bCs w:val="0"/>
    </w:rPr>
  </w:style>
  <w:style w:type="paragraph" w:styleId="a4">
    <w:name w:val="Body Text"/>
    <w:basedOn w:val="a"/>
    <w:link w:val="a5"/>
    <w:semiHidden/>
    <w:unhideWhenUsed/>
    <w:rsid w:val="006634A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34A9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576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239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92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irportus.ru/cov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Bulavcova</cp:lastModifiedBy>
  <cp:revision>5</cp:revision>
  <dcterms:created xsi:type="dcterms:W3CDTF">2020-09-02T10:11:00Z</dcterms:created>
  <dcterms:modified xsi:type="dcterms:W3CDTF">2020-09-02T10:19:00Z</dcterms:modified>
</cp:coreProperties>
</file>