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08" w:rsidRDefault="00E630A2">
      <w:r>
        <w:t>Граждане Российской Федерации и Республики Беларусь могут оформить визу по прибытию.</w:t>
      </w:r>
    </w:p>
    <w:p w:rsidR="00E630A2" w:rsidRDefault="00A10490">
      <w:r>
        <w:t>Срок действия данного вида визы ограничен 30 днями и может быть продлен ещё на 30 дней.</w:t>
      </w:r>
    </w:p>
    <w:p w:rsidR="00A10490" w:rsidRDefault="00A10490">
      <w:r>
        <w:t>Виза по прибытию не может быть переоформлена на другой вид визы.</w:t>
      </w:r>
    </w:p>
    <w:p w:rsidR="00A10490" w:rsidRDefault="00A10490"/>
    <w:p w:rsidR="00A10490" w:rsidRPr="00A10490" w:rsidRDefault="00A10490">
      <w:r>
        <w:t>Перечень документов для получения визы по прибытию</w:t>
      </w:r>
      <w:r w:rsidRPr="00A10490">
        <w:t>:</w:t>
      </w:r>
    </w:p>
    <w:p w:rsidR="00A10490" w:rsidRDefault="00A10490" w:rsidP="00A10490">
      <w:pPr>
        <w:pStyle w:val="a3"/>
        <w:numPr>
          <w:ilvl w:val="0"/>
          <w:numId w:val="1"/>
        </w:numPr>
      </w:pPr>
      <w:r>
        <w:t>Загранпаспорт</w:t>
      </w:r>
      <w:r w:rsidR="0049209B">
        <w:t xml:space="preserve"> с как минимум одной чистой страницей</w:t>
      </w:r>
      <w:r>
        <w:t xml:space="preserve"> (срок действия не менее 6 месяцев с даты начала тура)</w:t>
      </w:r>
    </w:p>
    <w:p w:rsidR="00A10490" w:rsidRDefault="00A10490" w:rsidP="00A10490">
      <w:pPr>
        <w:pStyle w:val="a3"/>
        <w:numPr>
          <w:ilvl w:val="0"/>
          <w:numId w:val="1"/>
        </w:numPr>
      </w:pPr>
      <w:r>
        <w:t>Авиабилеты в обе стороны</w:t>
      </w:r>
      <w:r w:rsidR="0049209B">
        <w:t xml:space="preserve"> и бронь отеля (ваучер)</w:t>
      </w:r>
    </w:p>
    <w:p w:rsidR="00A10490" w:rsidRPr="00A10490" w:rsidRDefault="00A10490" w:rsidP="00A10490">
      <w:pPr>
        <w:pStyle w:val="a3"/>
        <w:numPr>
          <w:ilvl w:val="0"/>
          <w:numId w:val="1"/>
        </w:numPr>
      </w:pPr>
      <w:r>
        <w:t>Стоимость визового сбора – 35 долларов СШ</w:t>
      </w:r>
      <w:bookmarkStart w:id="0" w:name="_GoBack"/>
      <w:bookmarkEnd w:id="0"/>
      <w:r>
        <w:t>А</w:t>
      </w:r>
    </w:p>
    <w:sectPr w:rsidR="00A10490" w:rsidRPr="00A1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92ADE"/>
    <w:multiLevelType w:val="hybridMultilevel"/>
    <w:tmpl w:val="F6B0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DD"/>
    <w:rsid w:val="0049209B"/>
    <w:rsid w:val="005F6908"/>
    <w:rsid w:val="00A10490"/>
    <w:rsid w:val="00A417DD"/>
    <w:rsid w:val="00E630A2"/>
    <w:rsid w:val="00F8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BC22"/>
  <w15:chartTrackingRefBased/>
  <w15:docId w15:val="{EF475666-C550-460A-ADD3-A84E0B5E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2017-08-07T13:36:00Z</dcterms:created>
  <dcterms:modified xsi:type="dcterms:W3CDTF">2017-08-10T13:07:00Z</dcterms:modified>
</cp:coreProperties>
</file>