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2B" w:rsidRDefault="003E30E0" w:rsidP="003E30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E30E0">
        <w:rPr>
          <w:rFonts w:ascii="Times New Roman" w:hAnsi="Times New Roman" w:cs="Times New Roman"/>
          <w:b/>
          <w:sz w:val="32"/>
          <w:szCs w:val="32"/>
          <w:u w:val="single"/>
        </w:rPr>
        <w:t>Сувениры из Армении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В Армении супермаркеты, крупные магазины и большинство лавочек работают ежедневно. Сувенирные лавки часто закрыты с утра, но открыты до позднего вечера. Торговаться в магазинах не принято, а вот на рынках – обязательно.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>Коньяк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Сувенир номер один </w:t>
      </w:r>
      <w:r w:rsidR="00C8641E">
        <w:rPr>
          <w:rFonts w:ascii="Times New Roman" w:hAnsi="Times New Roman" w:cs="Times New Roman"/>
          <w:sz w:val="20"/>
          <w:szCs w:val="20"/>
        </w:rPr>
        <w:t>в Армении- это его национальный напиток,</w:t>
      </w:r>
      <w:r w:rsidRPr="00FD7D64">
        <w:rPr>
          <w:rFonts w:ascii="Times New Roman" w:hAnsi="Times New Roman" w:cs="Times New Roman"/>
          <w:sz w:val="20"/>
          <w:szCs w:val="20"/>
        </w:rPr>
        <w:t xml:space="preserve"> знаменитый армянский коньяк. Множество марок производителя можно найти почти в любом магазинчике. Самые известные сорта – «Арарат», «</w:t>
      </w:r>
      <w:proofErr w:type="spellStart"/>
      <w:r w:rsidRPr="00FD7D64">
        <w:rPr>
          <w:rFonts w:ascii="Times New Roman" w:hAnsi="Times New Roman" w:cs="Times New Roman"/>
          <w:sz w:val="20"/>
          <w:szCs w:val="20"/>
        </w:rPr>
        <w:t>Арменика</w:t>
      </w:r>
      <w:proofErr w:type="spellEnd"/>
      <w:r w:rsidRPr="00FD7D64">
        <w:rPr>
          <w:rFonts w:ascii="Times New Roman" w:hAnsi="Times New Roman" w:cs="Times New Roman"/>
          <w:sz w:val="20"/>
          <w:szCs w:val="20"/>
        </w:rPr>
        <w:t>», «Саят Нова», «Ной», «Армянский коньяк». Также из Армении часто привозят вино – здесь оно в хорошем качестве.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>Рог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Если вы всегда мечтали пить вино из рога, то здесь ваша мечта осуществится. Сувенир номер два по популярности – это рог быка, который искусные мастера превратили в сосуд для жидкости. Такой рог давно стал национальным и обязательным атрибутом любого застолья.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Ковры 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Стоит обратить внимание на армянские ковры с традиционными мотивами; ими торгуют не только в специализированных и сувенирных магазинах, но и с машин на Ереванском рынке – здесь самый большой выбор. Старинные ковры можно приобрести на «Вернисаже» – большом блошином рынке, разворачивающемся каждый день на площади Республики в столице. Кроме того, мастера-ткачи не ограничиваются только коврами: можно найти еще и ткан</w:t>
      </w:r>
      <w:r w:rsidR="00C8641E">
        <w:rPr>
          <w:rFonts w:ascii="Times New Roman" w:hAnsi="Times New Roman" w:cs="Times New Roman"/>
          <w:sz w:val="20"/>
          <w:szCs w:val="20"/>
        </w:rPr>
        <w:t>ую</w:t>
      </w:r>
      <w:r w:rsidRPr="00FD7D64">
        <w:rPr>
          <w:rFonts w:ascii="Times New Roman" w:hAnsi="Times New Roman" w:cs="Times New Roman"/>
          <w:sz w:val="20"/>
          <w:szCs w:val="20"/>
        </w:rPr>
        <w:t xml:space="preserve"> вручную одежду, сумки и товары для дома.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>Настольные игры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Любителям настольных игр по душе придутся подарки в виде нард или шахмат ручной работы, выполненных из цельных кусков ореха или березы.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>Гранат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Гранат – один из символов Армении. Изображения граната, символизирующее в Армении богатство и плодородие, можно встретить практически на всем – от картин, до украшений и резки по дереву. Несмотря на обилие изображений с этим фруктом, он, как ни странно, не приедается. Мастера в этой стране знают, как обыграть гранатную тематику, сделать ее интересной и эстетичной. К примеру, необычно выглядят брелоки из настоящих сушеных гранатов.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2977">
        <w:rPr>
          <w:rFonts w:ascii="Times New Roman" w:hAnsi="Times New Roman" w:cs="Times New Roman"/>
          <w:b/>
          <w:sz w:val="20"/>
          <w:szCs w:val="20"/>
          <w:u w:val="single"/>
        </w:rPr>
        <w:t>Музыка</w:t>
      </w:r>
    </w:p>
    <w:p w:rsidR="00FD7D64" w:rsidRPr="00222977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 xml:space="preserve">Национальный армянский музыкальный инструмент – </w:t>
      </w:r>
      <w:proofErr w:type="spellStart"/>
      <w:r w:rsidRPr="00FD7D64">
        <w:rPr>
          <w:rFonts w:ascii="Times New Roman" w:hAnsi="Times New Roman" w:cs="Times New Roman"/>
          <w:sz w:val="20"/>
          <w:szCs w:val="20"/>
        </w:rPr>
        <w:t>дудук</w:t>
      </w:r>
      <w:proofErr w:type="spellEnd"/>
      <w:r w:rsidRPr="00FD7D64">
        <w:rPr>
          <w:rFonts w:ascii="Times New Roman" w:hAnsi="Times New Roman" w:cs="Times New Roman"/>
          <w:sz w:val="20"/>
          <w:szCs w:val="20"/>
        </w:rPr>
        <w:t xml:space="preserve">. При внешней простоте инструмента, музыканты извлекают из него прекрасную нежную музыку. </w:t>
      </w:r>
    </w:p>
    <w:p w:rsidR="00FD7D64" w:rsidRPr="001E3C29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3C29">
        <w:rPr>
          <w:rFonts w:ascii="Times New Roman" w:hAnsi="Times New Roman" w:cs="Times New Roman"/>
          <w:b/>
          <w:sz w:val="20"/>
          <w:szCs w:val="20"/>
          <w:u w:val="single"/>
        </w:rPr>
        <w:t>Кружевоплетение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>Еще один местный промысел – кружевоплетение. Самые дорогие изделия – сделанные с золотыми и серебряными нитями техникой игольного шитья. Кружева обычно вплетают в скатерти, покрывала, и наряды местных красавиц, поэтому такой сувенир считается очень ценным.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 xml:space="preserve">Среди прочих сувениров местные мастера предлагают </w:t>
      </w:r>
      <w:r w:rsidRPr="00FD7D64">
        <w:rPr>
          <w:rFonts w:ascii="Times New Roman" w:hAnsi="Times New Roman" w:cs="Times New Roman"/>
          <w:b/>
          <w:sz w:val="20"/>
          <w:szCs w:val="20"/>
        </w:rPr>
        <w:t>гончарные</w:t>
      </w:r>
      <w:r w:rsidRPr="00FD7D64">
        <w:rPr>
          <w:rFonts w:ascii="Times New Roman" w:hAnsi="Times New Roman" w:cs="Times New Roman"/>
          <w:sz w:val="20"/>
          <w:szCs w:val="20"/>
        </w:rPr>
        <w:t xml:space="preserve"> изделия и </w:t>
      </w:r>
      <w:r w:rsidRPr="00FD7D64">
        <w:rPr>
          <w:rFonts w:ascii="Times New Roman" w:hAnsi="Times New Roman" w:cs="Times New Roman"/>
          <w:b/>
          <w:sz w:val="20"/>
          <w:szCs w:val="20"/>
        </w:rPr>
        <w:t>изделия из дерева</w:t>
      </w:r>
      <w:r w:rsidRPr="00FD7D64">
        <w:rPr>
          <w:rFonts w:ascii="Times New Roman" w:hAnsi="Times New Roman" w:cs="Times New Roman"/>
          <w:sz w:val="20"/>
          <w:szCs w:val="20"/>
        </w:rPr>
        <w:t>. Ими могут являться как всевозможные фигурки, так и предметы быта и домашней утвари.</w:t>
      </w:r>
    </w:p>
    <w:p w:rsidR="00FD7D64" w:rsidRPr="001E3C29" w:rsidRDefault="00FD7D64" w:rsidP="00FD7D6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3C29">
        <w:rPr>
          <w:rFonts w:ascii="Times New Roman" w:hAnsi="Times New Roman" w:cs="Times New Roman"/>
          <w:b/>
          <w:sz w:val="20"/>
          <w:szCs w:val="20"/>
          <w:u w:val="single"/>
        </w:rPr>
        <w:t>Местные продукты</w:t>
      </w:r>
    </w:p>
    <w:p w:rsidR="00FD7D64" w:rsidRPr="00FD7D64" w:rsidRDefault="00FD7D64" w:rsidP="00FD7D64">
      <w:pPr>
        <w:jc w:val="both"/>
        <w:rPr>
          <w:rFonts w:ascii="Times New Roman" w:hAnsi="Times New Roman" w:cs="Times New Roman"/>
          <w:sz w:val="20"/>
          <w:szCs w:val="20"/>
        </w:rPr>
      </w:pPr>
      <w:r w:rsidRPr="00FD7D64">
        <w:rPr>
          <w:rFonts w:ascii="Times New Roman" w:hAnsi="Times New Roman" w:cs="Times New Roman"/>
          <w:sz w:val="20"/>
          <w:szCs w:val="20"/>
        </w:rPr>
        <w:t xml:space="preserve">Чаще всего помимо всевозможных национальных атрибутов быта и досуга из Армении везут еще и продукты местного производства. Покупают домашний сыр (но лучше это сделать как можно ближе к отъезду, так как сыр долго храниться не может). Также везут и местные сладости – домашнюю халву, </w:t>
      </w:r>
      <w:proofErr w:type="spellStart"/>
      <w:r w:rsidRPr="00FD7D64">
        <w:rPr>
          <w:rFonts w:ascii="Times New Roman" w:hAnsi="Times New Roman" w:cs="Times New Roman"/>
          <w:sz w:val="20"/>
          <w:szCs w:val="20"/>
        </w:rPr>
        <w:t>дошаб</w:t>
      </w:r>
      <w:proofErr w:type="spellEnd"/>
      <w:r w:rsidRPr="00FD7D64">
        <w:rPr>
          <w:rFonts w:ascii="Times New Roman" w:hAnsi="Times New Roman" w:cs="Times New Roman"/>
          <w:sz w:val="20"/>
          <w:szCs w:val="20"/>
        </w:rPr>
        <w:t xml:space="preserve"> – вываренный фруктовы</w:t>
      </w:r>
      <w:r w:rsidR="00E300F0">
        <w:rPr>
          <w:rFonts w:ascii="Times New Roman" w:hAnsi="Times New Roman" w:cs="Times New Roman"/>
          <w:sz w:val="20"/>
          <w:szCs w:val="20"/>
        </w:rPr>
        <w:t xml:space="preserve">й сок, сладкий </w:t>
      </w:r>
      <w:proofErr w:type="spellStart"/>
      <w:r w:rsidR="00E300F0">
        <w:rPr>
          <w:rFonts w:ascii="Times New Roman" w:hAnsi="Times New Roman" w:cs="Times New Roman"/>
          <w:sz w:val="20"/>
          <w:szCs w:val="20"/>
        </w:rPr>
        <w:t>суждух</w:t>
      </w:r>
      <w:proofErr w:type="spellEnd"/>
      <w:r w:rsidR="00E300F0">
        <w:rPr>
          <w:rFonts w:ascii="Times New Roman" w:hAnsi="Times New Roman" w:cs="Times New Roman"/>
          <w:sz w:val="20"/>
          <w:szCs w:val="20"/>
        </w:rPr>
        <w:t>, пахлаву.</w:t>
      </w:r>
      <w:r w:rsidRPr="00FD7D64">
        <w:rPr>
          <w:rFonts w:ascii="Times New Roman" w:hAnsi="Times New Roman" w:cs="Times New Roman"/>
          <w:sz w:val="20"/>
          <w:szCs w:val="20"/>
        </w:rPr>
        <w:t xml:space="preserve"> </w:t>
      </w:r>
      <w:r w:rsidR="00E300F0">
        <w:rPr>
          <w:rFonts w:ascii="Times New Roman" w:hAnsi="Times New Roman" w:cs="Times New Roman"/>
          <w:sz w:val="20"/>
          <w:szCs w:val="20"/>
        </w:rPr>
        <w:t>Их стоит</w:t>
      </w:r>
      <w:r w:rsidRPr="00FD7D64">
        <w:rPr>
          <w:rFonts w:ascii="Times New Roman" w:hAnsi="Times New Roman" w:cs="Times New Roman"/>
          <w:sz w:val="20"/>
          <w:szCs w:val="20"/>
        </w:rPr>
        <w:t xml:space="preserve"> попробовать хотя бы потому, что они сделаны из натуральных продуктов по старинным рецептам. Обязательным пунктом гастрономических сувениров считаются специи для мяса и рыбы: местные продавцы с радостью расскажут вам о тех или иных сортах и разновидностях специй и помогут сделать вам правильный выбор. А также можно привезти сушеных абрикосов, винограда, чернослива. Стоит отметить, что все покупки лучше делать в Ереване, например, на рынке Вернисаж, так как в провинции, кроме продуктов, выбор может быть значительно ограничен.</w:t>
      </w:r>
    </w:p>
    <w:p w:rsidR="000C5FCA" w:rsidRDefault="000C5FCA" w:rsidP="000C5FC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ПРИЯТНОГО ВАМ ПУТЕШЕСТВИЯ!</w:t>
      </w:r>
    </w:p>
    <w:p w:rsidR="000C5FCA" w:rsidRDefault="000C5FCA" w:rsidP="000C5FC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C5FCA" w:rsidRDefault="000C5FCA" w:rsidP="000C5FC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2018 год</w:t>
      </w:r>
    </w:p>
    <w:p w:rsidR="003E30E0" w:rsidRPr="003E30E0" w:rsidRDefault="003E30E0" w:rsidP="003E30E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E30E0" w:rsidRPr="003E30E0" w:rsidSect="003E30E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kHDbVNUkpoVzZu8sFgVeea+0gtkzoOzIV/UPQ75ObZzoSaJN1ZqfwfbI4U6OQ5KWezGU9KBmORzfm33vDn69A==" w:salt="rW5mag1dTiOGXwgEO5Quw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C4"/>
    <w:rsid w:val="000C5FCA"/>
    <w:rsid w:val="001E3C29"/>
    <w:rsid w:val="00222977"/>
    <w:rsid w:val="00274BC4"/>
    <w:rsid w:val="003E30E0"/>
    <w:rsid w:val="00452EB7"/>
    <w:rsid w:val="00794F20"/>
    <w:rsid w:val="0089022B"/>
    <w:rsid w:val="009B54ED"/>
    <w:rsid w:val="00BD62F1"/>
    <w:rsid w:val="00C8641E"/>
    <w:rsid w:val="00E300F0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B0CE-D7C3-40CC-90C7-5AAB414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2908</Characters>
  <Application>Microsoft Office Word</Application>
  <DocSecurity>8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2018-01-12T07:33:00Z</dcterms:created>
  <dcterms:modified xsi:type="dcterms:W3CDTF">2018-01-12T08:30:00Z</dcterms:modified>
</cp:coreProperties>
</file>