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B6" w:rsidRPr="006935FD" w:rsidRDefault="00F94866" w:rsidP="00631F6F">
      <w:pPr>
        <w:spacing w:after="0" w:line="240" w:lineRule="auto"/>
        <w:jc w:val="center"/>
        <w:rPr>
          <w:rFonts w:ascii="Times New Roman" w:hAnsi="Times New Roman" w:cs="Times New Roman"/>
          <w:b/>
          <w:bCs/>
          <w:color w:val="000000" w:themeColor="text1"/>
          <w:sz w:val="24"/>
          <w:szCs w:val="24"/>
        </w:rPr>
      </w:pPr>
      <w:r w:rsidRPr="006935FD">
        <w:rPr>
          <w:rFonts w:ascii="Times New Roman" w:hAnsi="Times New Roman" w:cs="Times New Roman"/>
          <w:b/>
          <w:bCs/>
          <w:color w:val="000000" w:themeColor="text1"/>
          <w:sz w:val="24"/>
          <w:szCs w:val="24"/>
        </w:rPr>
        <w:t>Комплексный продукт</w:t>
      </w:r>
      <w:r w:rsidR="002D5B52">
        <w:rPr>
          <w:rFonts w:ascii="Times New Roman" w:hAnsi="Times New Roman" w:cs="Times New Roman"/>
          <w:b/>
          <w:bCs/>
          <w:color w:val="000000" w:themeColor="text1"/>
          <w:sz w:val="24"/>
          <w:szCs w:val="24"/>
        </w:rPr>
        <w:t xml:space="preserve"> СК Ингосстрах</w:t>
      </w:r>
      <w:r w:rsidRPr="006935FD">
        <w:rPr>
          <w:rFonts w:ascii="Times New Roman" w:hAnsi="Times New Roman" w:cs="Times New Roman"/>
          <w:b/>
          <w:bCs/>
          <w:color w:val="000000" w:themeColor="text1"/>
          <w:sz w:val="24"/>
          <w:szCs w:val="24"/>
        </w:rPr>
        <w:t xml:space="preserve"> «Спокойный отдых»</w:t>
      </w:r>
    </w:p>
    <w:p w:rsidR="000822B6" w:rsidRPr="00631F6F" w:rsidRDefault="000822B6" w:rsidP="00631F6F">
      <w:pPr>
        <w:spacing w:after="0" w:line="240" w:lineRule="auto"/>
        <w:jc w:val="both"/>
        <w:rPr>
          <w:rFonts w:ascii="Times New Roman" w:hAnsi="Times New Roman" w:cs="Times New Roman"/>
          <w:bCs/>
          <w:color w:val="000000" w:themeColor="text1"/>
          <w:sz w:val="24"/>
          <w:szCs w:val="24"/>
        </w:rPr>
      </w:pPr>
    </w:p>
    <w:p w:rsidR="00631F6F" w:rsidRDefault="00EB5819" w:rsidP="00631F6F">
      <w:pPr>
        <w:spacing w:after="0" w:line="240" w:lineRule="auto"/>
        <w:jc w:val="both"/>
        <w:rPr>
          <w:rFonts w:ascii="Times New Roman" w:hAnsi="Times New Roman" w:cs="Times New Roman"/>
          <w:b/>
          <w:bCs/>
          <w:color w:val="2F5496"/>
        </w:rPr>
      </w:pPr>
      <w:r w:rsidRPr="00631F6F">
        <w:rPr>
          <w:rFonts w:ascii="Times New Roman" w:hAnsi="Times New Roman" w:cs="Times New Roman"/>
          <w:bCs/>
          <w:color w:val="000000" w:themeColor="text1"/>
          <w:sz w:val="24"/>
          <w:szCs w:val="24"/>
        </w:rPr>
        <w:t xml:space="preserve">Для клиентов компании </w:t>
      </w:r>
      <w:r w:rsidRPr="00631F6F">
        <w:rPr>
          <w:rFonts w:ascii="Times New Roman" w:hAnsi="Times New Roman" w:cs="Times New Roman"/>
          <w:bCs/>
          <w:color w:val="000000" w:themeColor="text1"/>
          <w:sz w:val="24"/>
          <w:szCs w:val="24"/>
          <w:lang w:val="en-US"/>
        </w:rPr>
        <w:t>Anex</w:t>
      </w:r>
      <w:r w:rsidRPr="00631F6F">
        <w:rPr>
          <w:rFonts w:ascii="Times New Roman" w:hAnsi="Times New Roman" w:cs="Times New Roman"/>
          <w:bCs/>
          <w:color w:val="000000" w:themeColor="text1"/>
          <w:sz w:val="24"/>
          <w:szCs w:val="24"/>
        </w:rPr>
        <w:t xml:space="preserve"> </w:t>
      </w:r>
      <w:r w:rsidRPr="00631F6F">
        <w:rPr>
          <w:rFonts w:ascii="Times New Roman" w:hAnsi="Times New Roman" w:cs="Times New Roman"/>
          <w:bCs/>
          <w:color w:val="000000" w:themeColor="text1"/>
          <w:sz w:val="24"/>
          <w:szCs w:val="24"/>
          <w:lang w:val="en-US"/>
        </w:rPr>
        <w:t>Tour</w:t>
      </w:r>
      <w:r w:rsidR="00677DDE" w:rsidRPr="00631F6F">
        <w:rPr>
          <w:rFonts w:ascii="Times New Roman" w:hAnsi="Times New Roman" w:cs="Times New Roman"/>
          <w:bCs/>
          <w:color w:val="000000" w:themeColor="text1"/>
          <w:sz w:val="24"/>
          <w:szCs w:val="24"/>
        </w:rPr>
        <w:t xml:space="preserve"> </w:t>
      </w:r>
      <w:r w:rsidRPr="00631F6F">
        <w:rPr>
          <w:rFonts w:ascii="Times New Roman" w:hAnsi="Times New Roman" w:cs="Times New Roman"/>
          <w:bCs/>
          <w:color w:val="000000" w:themeColor="text1"/>
          <w:sz w:val="24"/>
          <w:szCs w:val="24"/>
        </w:rPr>
        <w:t>разработан</w:t>
      </w:r>
      <w:r w:rsidR="00677DDE" w:rsidRPr="00631F6F">
        <w:rPr>
          <w:rFonts w:ascii="Times New Roman" w:hAnsi="Times New Roman" w:cs="Times New Roman"/>
          <w:bCs/>
          <w:color w:val="000000" w:themeColor="text1"/>
          <w:sz w:val="24"/>
          <w:szCs w:val="24"/>
        </w:rPr>
        <w:t xml:space="preserve"> страховой</w:t>
      </w:r>
      <w:r w:rsidRPr="00631F6F">
        <w:rPr>
          <w:rFonts w:ascii="Times New Roman" w:hAnsi="Times New Roman" w:cs="Times New Roman"/>
          <w:bCs/>
          <w:color w:val="000000" w:themeColor="text1"/>
          <w:sz w:val="24"/>
          <w:szCs w:val="24"/>
        </w:rPr>
        <w:t xml:space="preserve"> продукт «</w:t>
      </w:r>
      <w:r w:rsidR="00F94866" w:rsidRPr="00631F6F">
        <w:rPr>
          <w:rFonts w:ascii="Times New Roman" w:hAnsi="Times New Roman" w:cs="Times New Roman"/>
          <w:bCs/>
          <w:color w:val="000000" w:themeColor="text1"/>
          <w:sz w:val="24"/>
          <w:szCs w:val="24"/>
        </w:rPr>
        <w:t>Спокойный отдых</w:t>
      </w:r>
      <w:r w:rsidRPr="00631F6F">
        <w:rPr>
          <w:rFonts w:ascii="Times New Roman" w:hAnsi="Times New Roman" w:cs="Times New Roman"/>
          <w:bCs/>
          <w:color w:val="000000" w:themeColor="text1"/>
          <w:sz w:val="24"/>
          <w:szCs w:val="24"/>
        </w:rPr>
        <w:t>», обеспечива</w:t>
      </w:r>
      <w:r w:rsidR="00CD4C0A" w:rsidRPr="00631F6F">
        <w:rPr>
          <w:rFonts w:ascii="Times New Roman" w:hAnsi="Times New Roman" w:cs="Times New Roman"/>
          <w:bCs/>
          <w:color w:val="000000" w:themeColor="text1"/>
          <w:sz w:val="24"/>
          <w:szCs w:val="24"/>
        </w:rPr>
        <w:t xml:space="preserve">ющий </w:t>
      </w:r>
      <w:r w:rsidR="00711A70" w:rsidRPr="00631F6F">
        <w:rPr>
          <w:rFonts w:ascii="Times New Roman" w:hAnsi="Times New Roman" w:cs="Times New Roman"/>
          <w:bCs/>
          <w:color w:val="000000" w:themeColor="text1"/>
          <w:sz w:val="24"/>
          <w:szCs w:val="24"/>
        </w:rPr>
        <w:t xml:space="preserve">расширенное </w:t>
      </w:r>
      <w:r w:rsidR="00CD4C0A" w:rsidRPr="00631F6F">
        <w:rPr>
          <w:rFonts w:ascii="Times New Roman" w:hAnsi="Times New Roman" w:cs="Times New Roman"/>
          <w:bCs/>
          <w:color w:val="000000" w:themeColor="text1"/>
          <w:sz w:val="24"/>
          <w:szCs w:val="24"/>
        </w:rPr>
        <w:t xml:space="preserve">страховое покрытие </w:t>
      </w:r>
      <w:r w:rsidR="00711A70" w:rsidRPr="00631F6F">
        <w:rPr>
          <w:rFonts w:ascii="Times New Roman" w:hAnsi="Times New Roman" w:cs="Times New Roman"/>
          <w:bCs/>
          <w:color w:val="000000" w:themeColor="text1"/>
          <w:sz w:val="24"/>
          <w:szCs w:val="24"/>
        </w:rPr>
        <w:t>во время поездки за границу.</w:t>
      </w:r>
      <w:r w:rsidR="00631F6F" w:rsidRPr="00631F6F">
        <w:rPr>
          <w:rFonts w:ascii="Times New Roman" w:hAnsi="Times New Roman" w:cs="Times New Roman"/>
          <w:b/>
          <w:bCs/>
          <w:color w:val="2F5496"/>
        </w:rPr>
        <w:t xml:space="preserve"> </w:t>
      </w:r>
    </w:p>
    <w:p w:rsidR="00631F6F" w:rsidRDefault="00631F6F" w:rsidP="00631F6F">
      <w:pPr>
        <w:spacing w:after="0" w:line="240" w:lineRule="auto"/>
        <w:jc w:val="both"/>
        <w:rPr>
          <w:rFonts w:ascii="Times New Roman" w:hAnsi="Times New Roman" w:cs="Times New Roman"/>
          <w:b/>
          <w:bCs/>
          <w:color w:val="2F5496"/>
        </w:rPr>
      </w:pPr>
    </w:p>
    <w:p w:rsidR="009A5296" w:rsidRPr="00631F6F" w:rsidRDefault="00631F6F" w:rsidP="00631F6F">
      <w:pPr>
        <w:spacing w:after="0" w:line="240" w:lineRule="auto"/>
        <w:jc w:val="both"/>
        <w:rPr>
          <w:rFonts w:ascii="Times New Roman" w:hAnsi="Times New Roman" w:cs="Times New Roman"/>
          <w:bCs/>
          <w:color w:val="000000" w:themeColor="text1"/>
          <w:sz w:val="24"/>
          <w:szCs w:val="24"/>
        </w:rPr>
      </w:pPr>
      <w:r w:rsidRPr="00631F6F">
        <w:rPr>
          <w:rFonts w:ascii="Times New Roman" w:hAnsi="Times New Roman" w:cs="Times New Roman"/>
          <w:b/>
          <w:bCs/>
          <w:color w:val="000000" w:themeColor="text1"/>
        </w:rPr>
        <w:t xml:space="preserve">Для заявок </w:t>
      </w:r>
      <w:r w:rsidRPr="00631F6F">
        <w:rPr>
          <w:rFonts w:ascii="Times New Roman" w:hAnsi="Times New Roman" w:cs="Times New Roman"/>
          <w:b/>
          <w:bCs/>
          <w:color w:val="000000" w:themeColor="text1"/>
          <w:lang w:val="en-US"/>
        </w:rPr>
        <w:t>ANEX</w:t>
      </w:r>
      <w:r w:rsidRPr="00631F6F">
        <w:rPr>
          <w:rFonts w:ascii="Times New Roman" w:hAnsi="Times New Roman" w:cs="Times New Roman"/>
          <w:b/>
          <w:bCs/>
          <w:color w:val="000000" w:themeColor="text1"/>
        </w:rPr>
        <w:t xml:space="preserve"> </w:t>
      </w:r>
      <w:r w:rsidRPr="00631F6F">
        <w:rPr>
          <w:rFonts w:ascii="Times New Roman" w:hAnsi="Times New Roman" w:cs="Times New Roman"/>
          <w:b/>
          <w:bCs/>
          <w:color w:val="000000" w:themeColor="text1"/>
          <w:lang w:val="en-US"/>
        </w:rPr>
        <w:t>PRIORITY</w:t>
      </w:r>
      <w:r w:rsidRPr="00631F6F">
        <w:rPr>
          <w:rFonts w:ascii="Times New Roman" w:hAnsi="Times New Roman" w:cs="Times New Roman"/>
          <w:b/>
          <w:bCs/>
          <w:color w:val="000000" w:themeColor="text1"/>
        </w:rPr>
        <w:t xml:space="preserve"> данная услуга предоставляется на бесплатной основе.</w:t>
      </w:r>
    </w:p>
    <w:p w:rsidR="00677DDE" w:rsidRDefault="00677DDE" w:rsidP="00256985">
      <w:pPr>
        <w:spacing w:after="0" w:line="240" w:lineRule="auto"/>
        <w:jc w:val="both"/>
        <w:rPr>
          <w:rFonts w:ascii="Times New Roman" w:hAnsi="Times New Roman" w:cs="Times New Roman"/>
          <w:bCs/>
          <w:color w:val="000000" w:themeColor="text1"/>
          <w:sz w:val="24"/>
          <w:szCs w:val="24"/>
        </w:rPr>
      </w:pPr>
      <w:bookmarkStart w:id="0" w:name="_GoBack"/>
      <w:bookmarkEnd w:id="0"/>
    </w:p>
    <w:p w:rsidR="00EB5819" w:rsidRPr="006935FD" w:rsidRDefault="00EB5819"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 xml:space="preserve">В </w:t>
      </w:r>
      <w:r w:rsidR="00585FA7" w:rsidRPr="006935FD">
        <w:rPr>
          <w:rFonts w:ascii="Times New Roman" w:hAnsi="Times New Roman" w:cs="Times New Roman"/>
          <w:bCs/>
          <w:color w:val="000000" w:themeColor="text1"/>
          <w:sz w:val="24"/>
          <w:szCs w:val="24"/>
        </w:rPr>
        <w:t>договор страхования</w:t>
      </w:r>
      <w:r w:rsidRPr="006935FD">
        <w:rPr>
          <w:rFonts w:ascii="Times New Roman" w:hAnsi="Times New Roman" w:cs="Times New Roman"/>
          <w:bCs/>
          <w:color w:val="000000" w:themeColor="text1"/>
          <w:sz w:val="24"/>
          <w:szCs w:val="24"/>
        </w:rPr>
        <w:t xml:space="preserve"> </w:t>
      </w:r>
      <w:r w:rsidR="00F378B4" w:rsidRPr="006935FD">
        <w:rPr>
          <w:rFonts w:ascii="Times New Roman" w:hAnsi="Times New Roman" w:cs="Times New Roman"/>
          <w:bCs/>
          <w:color w:val="000000" w:themeColor="text1"/>
          <w:sz w:val="24"/>
          <w:szCs w:val="24"/>
        </w:rPr>
        <w:t xml:space="preserve">по продукту </w:t>
      </w:r>
      <w:r w:rsidRPr="00C60FC9">
        <w:rPr>
          <w:rFonts w:ascii="Times New Roman" w:hAnsi="Times New Roman" w:cs="Times New Roman"/>
          <w:b/>
          <w:bCs/>
          <w:color w:val="000000" w:themeColor="text1"/>
          <w:sz w:val="24"/>
          <w:szCs w:val="24"/>
        </w:rPr>
        <w:t>«</w:t>
      </w:r>
      <w:r w:rsidR="00F378B4" w:rsidRPr="00C60FC9">
        <w:rPr>
          <w:rFonts w:ascii="Times New Roman" w:hAnsi="Times New Roman" w:cs="Times New Roman"/>
          <w:b/>
          <w:bCs/>
          <w:color w:val="000000" w:themeColor="text1"/>
          <w:sz w:val="24"/>
          <w:szCs w:val="24"/>
        </w:rPr>
        <w:t>Спокойных отдых</w:t>
      </w:r>
      <w:r w:rsidR="00F378B4" w:rsidRPr="006935FD">
        <w:rPr>
          <w:rFonts w:ascii="Times New Roman" w:hAnsi="Times New Roman" w:cs="Times New Roman"/>
          <w:bCs/>
          <w:color w:val="000000" w:themeColor="text1"/>
          <w:sz w:val="24"/>
          <w:szCs w:val="24"/>
        </w:rPr>
        <w:t>»</w:t>
      </w:r>
      <w:r w:rsidRPr="006935FD">
        <w:rPr>
          <w:rFonts w:ascii="Times New Roman" w:hAnsi="Times New Roman" w:cs="Times New Roman"/>
          <w:bCs/>
          <w:color w:val="000000" w:themeColor="text1"/>
          <w:sz w:val="24"/>
          <w:szCs w:val="24"/>
        </w:rPr>
        <w:t xml:space="preserve"> включены следующие риски:</w:t>
      </w:r>
    </w:p>
    <w:p w:rsidR="00EB5819" w:rsidRPr="006935FD" w:rsidRDefault="00C60FC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EB5819" w:rsidRPr="006935F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О</w:t>
      </w:r>
      <w:r w:rsidR="00EB5819" w:rsidRPr="006935FD">
        <w:rPr>
          <w:rFonts w:ascii="Times New Roman" w:hAnsi="Times New Roman" w:cs="Times New Roman"/>
          <w:bCs/>
          <w:color w:val="000000" w:themeColor="text1"/>
          <w:sz w:val="24"/>
          <w:szCs w:val="24"/>
        </w:rPr>
        <w:t>тмена поездки по пр</w:t>
      </w:r>
      <w:r w:rsidR="004C7B6D" w:rsidRPr="006935FD">
        <w:rPr>
          <w:rFonts w:ascii="Times New Roman" w:hAnsi="Times New Roman" w:cs="Times New Roman"/>
          <w:bCs/>
          <w:color w:val="000000" w:themeColor="text1"/>
          <w:sz w:val="24"/>
          <w:szCs w:val="24"/>
        </w:rPr>
        <w:t xml:space="preserve">ичине болезни или </w:t>
      </w:r>
      <w:r w:rsidR="00EB5819" w:rsidRPr="006935FD">
        <w:rPr>
          <w:rFonts w:ascii="Times New Roman" w:hAnsi="Times New Roman" w:cs="Times New Roman"/>
          <w:bCs/>
          <w:color w:val="000000" w:themeColor="text1"/>
          <w:sz w:val="24"/>
          <w:szCs w:val="24"/>
        </w:rPr>
        <w:t>смерти</w:t>
      </w:r>
      <w:r w:rsidR="006935FD">
        <w:rPr>
          <w:rFonts w:ascii="Times New Roman" w:hAnsi="Times New Roman" w:cs="Times New Roman"/>
          <w:bCs/>
          <w:color w:val="000000" w:themeColor="text1"/>
          <w:sz w:val="24"/>
          <w:szCs w:val="24"/>
        </w:rPr>
        <w:t xml:space="preserve"> Застрахованного/близкого родственника</w:t>
      </w:r>
    </w:p>
    <w:p w:rsidR="00EB5819" w:rsidRPr="006935FD" w:rsidRDefault="00C60FC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EB5819" w:rsidRPr="006935F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w:t>
      </w:r>
      <w:r w:rsidR="00EB5819" w:rsidRPr="006935FD">
        <w:rPr>
          <w:rFonts w:ascii="Times New Roman" w:hAnsi="Times New Roman" w:cs="Times New Roman"/>
          <w:bCs/>
          <w:color w:val="000000" w:themeColor="text1"/>
          <w:sz w:val="24"/>
          <w:szCs w:val="24"/>
        </w:rPr>
        <w:t>трахование от несчастных случаев</w:t>
      </w:r>
    </w:p>
    <w:p w:rsidR="00EB5819" w:rsidRPr="006935FD" w:rsidRDefault="00C60FC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С</w:t>
      </w:r>
      <w:r w:rsidR="00EB5819" w:rsidRPr="006935FD">
        <w:rPr>
          <w:rFonts w:ascii="Times New Roman" w:hAnsi="Times New Roman" w:cs="Times New Roman"/>
          <w:bCs/>
          <w:color w:val="000000" w:themeColor="text1"/>
          <w:sz w:val="24"/>
          <w:szCs w:val="24"/>
        </w:rPr>
        <w:t>трахование на случай утраты багажа</w:t>
      </w:r>
    </w:p>
    <w:p w:rsidR="00EB5819" w:rsidRPr="006935FD" w:rsidRDefault="00C60FC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С</w:t>
      </w:r>
      <w:r w:rsidR="00EB5819" w:rsidRPr="006935FD">
        <w:rPr>
          <w:rFonts w:ascii="Times New Roman" w:hAnsi="Times New Roman" w:cs="Times New Roman"/>
          <w:bCs/>
          <w:color w:val="000000" w:themeColor="text1"/>
          <w:sz w:val="24"/>
          <w:szCs w:val="24"/>
        </w:rPr>
        <w:t>трахование задер</w:t>
      </w:r>
      <w:r w:rsidR="00585FA7" w:rsidRPr="006935FD">
        <w:rPr>
          <w:rFonts w:ascii="Times New Roman" w:hAnsi="Times New Roman" w:cs="Times New Roman"/>
          <w:bCs/>
          <w:color w:val="000000" w:themeColor="text1"/>
          <w:sz w:val="24"/>
          <w:szCs w:val="24"/>
        </w:rPr>
        <w:t>жки рейса на срок более 6 часов</w:t>
      </w:r>
    </w:p>
    <w:p w:rsidR="00585FA7" w:rsidRPr="006935FD" w:rsidRDefault="00C60FC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 С</w:t>
      </w:r>
      <w:r w:rsidR="00585FA7" w:rsidRPr="006935FD">
        <w:rPr>
          <w:rFonts w:ascii="Times New Roman" w:hAnsi="Times New Roman" w:cs="Times New Roman"/>
          <w:bCs/>
          <w:color w:val="000000" w:themeColor="text1"/>
          <w:sz w:val="24"/>
          <w:szCs w:val="24"/>
        </w:rPr>
        <w:t>трахование квартиры на время отпуска</w:t>
      </w:r>
    </w:p>
    <w:p w:rsidR="00585FA7" w:rsidRDefault="00C60FC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 С</w:t>
      </w:r>
      <w:r w:rsidR="00585FA7" w:rsidRPr="006935FD">
        <w:rPr>
          <w:rFonts w:ascii="Times New Roman" w:hAnsi="Times New Roman" w:cs="Times New Roman"/>
          <w:bCs/>
          <w:color w:val="000000" w:themeColor="text1"/>
          <w:sz w:val="24"/>
          <w:szCs w:val="24"/>
        </w:rPr>
        <w:t>трахование банковской карты на время отпуска</w:t>
      </w:r>
    </w:p>
    <w:p w:rsidR="000E02E9" w:rsidRPr="006935FD" w:rsidRDefault="000E02E9" w:rsidP="00256985">
      <w:pPr>
        <w:spacing w:after="0" w:line="240" w:lineRule="auto"/>
        <w:jc w:val="both"/>
        <w:rPr>
          <w:rFonts w:ascii="Times New Roman" w:hAnsi="Times New Roman" w:cs="Times New Roman"/>
          <w:bCs/>
          <w:color w:val="000000" w:themeColor="text1"/>
          <w:sz w:val="24"/>
          <w:szCs w:val="24"/>
        </w:rPr>
      </w:pPr>
    </w:p>
    <w:p w:rsidR="00C60FC9" w:rsidRDefault="000E02E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Франшиза - нет</w:t>
      </w:r>
    </w:p>
    <w:p w:rsidR="00585FA7" w:rsidRPr="006935FD" w:rsidRDefault="000E02E9" w:rsidP="0025698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Срок действия </w:t>
      </w:r>
      <w:r w:rsidR="00585FA7" w:rsidRPr="006935FD">
        <w:rPr>
          <w:rFonts w:ascii="Times New Roman" w:hAnsi="Times New Roman" w:cs="Times New Roman"/>
          <w:bCs/>
          <w:color w:val="000000" w:themeColor="text1"/>
          <w:sz w:val="24"/>
          <w:szCs w:val="24"/>
        </w:rPr>
        <w:t>договора страхования</w:t>
      </w:r>
      <w:r>
        <w:rPr>
          <w:rFonts w:ascii="Times New Roman" w:hAnsi="Times New Roman" w:cs="Times New Roman"/>
          <w:bCs/>
          <w:color w:val="000000" w:themeColor="text1"/>
          <w:sz w:val="24"/>
          <w:szCs w:val="24"/>
        </w:rPr>
        <w:t xml:space="preserve"> (полиса</w:t>
      </w:r>
      <w:r w:rsidR="008A37CB">
        <w:rPr>
          <w:rFonts w:ascii="Times New Roman" w:hAnsi="Times New Roman" w:cs="Times New Roman"/>
          <w:bCs/>
          <w:color w:val="000000" w:themeColor="text1"/>
          <w:sz w:val="24"/>
          <w:szCs w:val="24"/>
        </w:rPr>
        <w:t>, т.е. в отпуске)</w:t>
      </w:r>
      <w:r w:rsidR="00585FA7" w:rsidRPr="006935FD">
        <w:rPr>
          <w:rFonts w:ascii="Times New Roman" w:hAnsi="Times New Roman" w:cs="Times New Roman"/>
          <w:bCs/>
          <w:color w:val="000000" w:themeColor="text1"/>
          <w:sz w:val="24"/>
          <w:szCs w:val="24"/>
        </w:rPr>
        <w:t xml:space="preserve"> – 21 день.</w:t>
      </w:r>
    </w:p>
    <w:p w:rsidR="00662C90" w:rsidRPr="006935FD" w:rsidRDefault="00662C90" w:rsidP="00256985">
      <w:pPr>
        <w:spacing w:after="0" w:line="240" w:lineRule="auto"/>
        <w:jc w:val="both"/>
        <w:rPr>
          <w:rFonts w:ascii="Times New Roman" w:hAnsi="Times New Roman" w:cs="Times New Roman"/>
          <w:bCs/>
          <w:color w:val="000000" w:themeColor="text1"/>
          <w:sz w:val="24"/>
          <w:szCs w:val="24"/>
        </w:rPr>
      </w:pPr>
    </w:p>
    <w:p w:rsidR="004C7B6D" w:rsidRPr="006935FD" w:rsidRDefault="004C7B6D" w:rsidP="00256985">
      <w:pPr>
        <w:spacing w:after="0" w:line="240" w:lineRule="auto"/>
        <w:jc w:val="both"/>
        <w:rPr>
          <w:rFonts w:ascii="Times New Roman" w:hAnsi="Times New Roman" w:cs="Times New Roman"/>
          <w:b/>
          <w:bCs/>
          <w:color w:val="000000" w:themeColor="text1"/>
          <w:sz w:val="24"/>
          <w:szCs w:val="24"/>
        </w:rPr>
      </w:pPr>
      <w:r w:rsidRPr="006935FD">
        <w:rPr>
          <w:rFonts w:ascii="Times New Roman" w:hAnsi="Times New Roman" w:cs="Times New Roman"/>
          <w:b/>
          <w:bCs/>
          <w:color w:val="000000" w:themeColor="text1"/>
          <w:sz w:val="24"/>
          <w:szCs w:val="24"/>
        </w:rPr>
        <w:t>Риски, включенные в договор страхования:</w:t>
      </w:r>
    </w:p>
    <w:p w:rsidR="00B61EDE" w:rsidRPr="006935FD" w:rsidRDefault="00B61EDE" w:rsidP="00256985">
      <w:pPr>
        <w:spacing w:after="0" w:line="240" w:lineRule="auto"/>
        <w:jc w:val="both"/>
        <w:rPr>
          <w:rFonts w:ascii="Times New Roman" w:hAnsi="Times New Roman" w:cs="Times New Roman"/>
          <w:b/>
          <w:bCs/>
          <w:color w:val="000000" w:themeColor="text1"/>
          <w:sz w:val="24"/>
          <w:szCs w:val="24"/>
        </w:rPr>
      </w:pPr>
    </w:p>
    <w:p w:rsidR="004C7B6D" w:rsidRPr="006935FD" w:rsidRDefault="004C7B6D"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1.</w:t>
      </w:r>
      <w:r w:rsidR="00711A70" w:rsidRPr="006935FD">
        <w:rPr>
          <w:rFonts w:ascii="Times New Roman" w:hAnsi="Times New Roman" w:cs="Times New Roman"/>
          <w:bCs/>
          <w:color w:val="000000" w:themeColor="text1"/>
          <w:sz w:val="24"/>
          <w:szCs w:val="24"/>
        </w:rPr>
        <w:t xml:space="preserve"> </w:t>
      </w:r>
      <w:r w:rsidR="00711A70" w:rsidRPr="006935FD">
        <w:rPr>
          <w:rFonts w:ascii="Times New Roman" w:hAnsi="Times New Roman" w:cs="Times New Roman"/>
          <w:b/>
          <w:bCs/>
          <w:color w:val="000000" w:themeColor="text1"/>
          <w:sz w:val="24"/>
          <w:szCs w:val="24"/>
          <w:u w:val="single"/>
        </w:rPr>
        <w:t>Отмена поездки по причине болезни или смерти</w:t>
      </w:r>
      <w:r w:rsidR="006935FD">
        <w:rPr>
          <w:rFonts w:ascii="Times New Roman" w:hAnsi="Times New Roman" w:cs="Times New Roman"/>
          <w:b/>
          <w:bCs/>
          <w:color w:val="000000" w:themeColor="text1"/>
          <w:sz w:val="24"/>
          <w:szCs w:val="24"/>
        </w:rPr>
        <w:t>.  С</w:t>
      </w:r>
      <w:r w:rsidRPr="006935FD">
        <w:rPr>
          <w:rFonts w:ascii="Times New Roman" w:hAnsi="Times New Roman" w:cs="Times New Roman"/>
          <w:bCs/>
          <w:color w:val="000000" w:themeColor="text1"/>
          <w:sz w:val="24"/>
          <w:szCs w:val="24"/>
        </w:rPr>
        <w:t>траховая сумма 30 000 руб</w:t>
      </w:r>
      <w:r w:rsidR="00256985">
        <w:rPr>
          <w:rFonts w:ascii="Times New Roman" w:hAnsi="Times New Roman" w:cs="Times New Roman"/>
          <w:bCs/>
          <w:color w:val="000000" w:themeColor="text1"/>
          <w:sz w:val="24"/>
          <w:szCs w:val="24"/>
        </w:rPr>
        <w:t>лей</w:t>
      </w:r>
      <w:r w:rsidRPr="006935FD">
        <w:rPr>
          <w:rFonts w:ascii="Times New Roman" w:hAnsi="Times New Roman" w:cs="Times New Roman"/>
          <w:bCs/>
          <w:color w:val="000000" w:themeColor="text1"/>
          <w:sz w:val="24"/>
          <w:szCs w:val="24"/>
        </w:rPr>
        <w:t xml:space="preserve"> на каждого </w:t>
      </w:r>
      <w:r w:rsidR="006935FD">
        <w:rPr>
          <w:rFonts w:ascii="Times New Roman" w:hAnsi="Times New Roman" w:cs="Times New Roman"/>
          <w:bCs/>
          <w:color w:val="000000" w:themeColor="text1"/>
          <w:sz w:val="24"/>
          <w:szCs w:val="24"/>
        </w:rPr>
        <w:t>З</w:t>
      </w:r>
      <w:r w:rsidRPr="006935FD">
        <w:rPr>
          <w:rFonts w:ascii="Times New Roman" w:hAnsi="Times New Roman" w:cs="Times New Roman"/>
          <w:bCs/>
          <w:color w:val="000000" w:themeColor="text1"/>
          <w:sz w:val="24"/>
          <w:szCs w:val="24"/>
        </w:rPr>
        <w:t>астрахованного.</w:t>
      </w:r>
    </w:p>
    <w:p w:rsidR="004C7B6D" w:rsidRPr="006935FD" w:rsidRDefault="004C7B6D"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Страховыми случаями признаются:</w:t>
      </w:r>
    </w:p>
    <w:p w:rsidR="004C7B6D" w:rsidRPr="006935FD" w:rsidRDefault="004C7B6D"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 отмена поездки, изменение сроков пребывания за границей (перенос даты начала поездки на более позднюю дату) в связи со смертью, травмой, пребыванием на стационарном лечении, препятствующих совершению поездки и имевшим место по причине внезапного расстройства здоровья: застрахованного;</w:t>
      </w:r>
      <w:r w:rsidR="00711A70" w:rsidRPr="006935FD">
        <w:rPr>
          <w:rFonts w:ascii="Times New Roman" w:hAnsi="Times New Roman" w:cs="Times New Roman"/>
          <w:bCs/>
          <w:color w:val="000000" w:themeColor="text1"/>
          <w:sz w:val="24"/>
          <w:szCs w:val="24"/>
        </w:rPr>
        <w:t xml:space="preserve"> </w:t>
      </w:r>
      <w:r w:rsidRPr="006935FD">
        <w:rPr>
          <w:rFonts w:ascii="Times New Roman" w:hAnsi="Times New Roman" w:cs="Times New Roman"/>
          <w:bCs/>
          <w:color w:val="000000" w:themeColor="text1"/>
          <w:sz w:val="24"/>
          <w:szCs w:val="24"/>
        </w:rPr>
        <w:t>супруги/супруга застрахованного; близких родственников</w:t>
      </w:r>
      <w:r w:rsidR="00711A70" w:rsidRPr="006935FD">
        <w:rPr>
          <w:rFonts w:ascii="Times New Roman" w:hAnsi="Times New Roman" w:cs="Times New Roman"/>
          <w:bCs/>
          <w:color w:val="000000" w:themeColor="text1"/>
          <w:sz w:val="24"/>
          <w:szCs w:val="24"/>
        </w:rPr>
        <w:t xml:space="preserve"> </w:t>
      </w:r>
      <w:r w:rsidRPr="006935FD">
        <w:rPr>
          <w:rFonts w:ascii="Times New Roman" w:hAnsi="Times New Roman" w:cs="Times New Roman"/>
          <w:bCs/>
          <w:color w:val="000000" w:themeColor="text1"/>
          <w:sz w:val="24"/>
          <w:szCs w:val="24"/>
        </w:rPr>
        <w:t>застрахованного;</w:t>
      </w:r>
      <w:r w:rsidR="00711A70" w:rsidRPr="006935FD">
        <w:rPr>
          <w:rFonts w:ascii="Times New Roman" w:hAnsi="Times New Roman" w:cs="Times New Roman"/>
          <w:bCs/>
          <w:color w:val="000000" w:themeColor="text1"/>
          <w:sz w:val="24"/>
          <w:szCs w:val="24"/>
        </w:rPr>
        <w:t xml:space="preserve"> </w:t>
      </w:r>
      <w:r w:rsidRPr="006935FD">
        <w:rPr>
          <w:rFonts w:ascii="Times New Roman" w:hAnsi="Times New Roman" w:cs="Times New Roman"/>
          <w:bCs/>
          <w:color w:val="000000" w:themeColor="text1"/>
          <w:sz w:val="24"/>
          <w:szCs w:val="24"/>
        </w:rPr>
        <w:t>близких родственников супруги/супруга застрахованного;</w:t>
      </w:r>
    </w:p>
    <w:p w:rsidR="00711A70" w:rsidRPr="006935FD" w:rsidRDefault="004C7B6D" w:rsidP="00256985">
      <w:pPr>
        <w:pStyle w:val="3"/>
        <w:keepNext w:val="0"/>
        <w:spacing w:before="0" w:line="240" w:lineRule="auto"/>
        <w:jc w:val="both"/>
        <w:rPr>
          <w:rFonts w:ascii="Times New Roman" w:eastAsiaTheme="minorHAnsi" w:hAnsi="Times New Roman" w:cs="Times New Roman"/>
          <w:bCs/>
          <w:color w:val="000000" w:themeColor="text1"/>
        </w:rPr>
      </w:pPr>
      <w:r w:rsidRPr="006935FD">
        <w:rPr>
          <w:rFonts w:ascii="Times New Roman" w:eastAsiaTheme="minorHAnsi" w:hAnsi="Times New Roman" w:cs="Times New Roman"/>
          <w:bCs/>
          <w:color w:val="000000" w:themeColor="text1"/>
        </w:rPr>
        <w:t>- досрочное возвращение</w:t>
      </w:r>
      <w:r w:rsidR="00162B36" w:rsidRPr="006935FD">
        <w:rPr>
          <w:rFonts w:ascii="Times New Roman" w:eastAsiaTheme="minorHAnsi" w:hAnsi="Times New Roman" w:cs="Times New Roman"/>
          <w:bCs/>
          <w:color w:val="000000" w:themeColor="text1"/>
        </w:rPr>
        <w:t xml:space="preserve"> из-за границы з</w:t>
      </w:r>
      <w:r w:rsidRPr="006935FD">
        <w:rPr>
          <w:rFonts w:ascii="Times New Roman" w:eastAsiaTheme="minorHAnsi" w:hAnsi="Times New Roman" w:cs="Times New Roman"/>
          <w:bCs/>
          <w:color w:val="000000" w:themeColor="text1"/>
        </w:rPr>
        <w:t>астрахованного, в связи с внезапным расстройством здоровья, потребовавшим госпитализации: застрахованного;</w:t>
      </w:r>
      <w:r w:rsidR="00711A70" w:rsidRPr="006935FD">
        <w:rPr>
          <w:rFonts w:ascii="Times New Roman" w:eastAsiaTheme="minorHAnsi" w:hAnsi="Times New Roman" w:cs="Times New Roman"/>
          <w:bCs/>
          <w:color w:val="000000" w:themeColor="text1"/>
        </w:rPr>
        <w:t xml:space="preserve"> </w:t>
      </w:r>
      <w:r w:rsidRPr="006935FD">
        <w:rPr>
          <w:rFonts w:ascii="Times New Roman" w:eastAsiaTheme="minorHAnsi" w:hAnsi="Times New Roman" w:cs="Times New Roman"/>
          <w:bCs/>
          <w:color w:val="000000" w:themeColor="text1"/>
        </w:rPr>
        <w:t>близких родственников застрахованного; супруга/супруги застрахованного; или по причине смерти: близких родственников застрахованного; супруги/супруга з</w:t>
      </w:r>
      <w:r w:rsidR="005C16B8" w:rsidRPr="006935FD">
        <w:rPr>
          <w:rFonts w:ascii="Times New Roman" w:eastAsiaTheme="minorHAnsi" w:hAnsi="Times New Roman" w:cs="Times New Roman"/>
          <w:bCs/>
          <w:color w:val="000000" w:themeColor="text1"/>
        </w:rPr>
        <w:t>а</w:t>
      </w:r>
      <w:r w:rsidRPr="006935FD">
        <w:rPr>
          <w:rFonts w:ascii="Times New Roman" w:eastAsiaTheme="minorHAnsi" w:hAnsi="Times New Roman" w:cs="Times New Roman"/>
          <w:bCs/>
          <w:color w:val="000000" w:themeColor="text1"/>
        </w:rPr>
        <w:t xml:space="preserve">страхованного; </w:t>
      </w:r>
    </w:p>
    <w:p w:rsidR="004C7B6D" w:rsidRPr="006935FD" w:rsidRDefault="004C7B6D" w:rsidP="00256985">
      <w:pPr>
        <w:pStyle w:val="3"/>
        <w:keepNext w:val="0"/>
        <w:spacing w:before="0" w:line="240" w:lineRule="auto"/>
        <w:jc w:val="both"/>
        <w:rPr>
          <w:rFonts w:ascii="Times New Roman" w:eastAsiaTheme="minorHAnsi" w:hAnsi="Times New Roman" w:cs="Times New Roman"/>
          <w:bCs/>
          <w:color w:val="000000" w:themeColor="text1"/>
        </w:rPr>
      </w:pPr>
      <w:r w:rsidRPr="006935FD">
        <w:rPr>
          <w:rFonts w:ascii="Times New Roman" w:eastAsiaTheme="minorHAnsi" w:hAnsi="Times New Roman" w:cs="Times New Roman"/>
          <w:bCs/>
          <w:color w:val="000000" w:themeColor="text1"/>
        </w:rPr>
        <w:t>-</w:t>
      </w:r>
      <w:r w:rsidR="00711A70" w:rsidRPr="006935FD">
        <w:rPr>
          <w:rFonts w:ascii="Times New Roman" w:eastAsiaTheme="minorHAnsi" w:hAnsi="Times New Roman" w:cs="Times New Roman"/>
          <w:bCs/>
          <w:color w:val="000000" w:themeColor="text1"/>
        </w:rPr>
        <w:t xml:space="preserve"> </w:t>
      </w:r>
      <w:r w:rsidR="005C16B8" w:rsidRPr="006935FD">
        <w:rPr>
          <w:rFonts w:ascii="Times New Roman" w:eastAsiaTheme="minorHAnsi" w:hAnsi="Times New Roman" w:cs="Times New Roman"/>
          <w:bCs/>
          <w:color w:val="000000" w:themeColor="text1"/>
        </w:rPr>
        <w:t>з</w:t>
      </w:r>
      <w:r w:rsidRPr="006935FD">
        <w:rPr>
          <w:rFonts w:ascii="Times New Roman" w:eastAsiaTheme="minorHAnsi" w:hAnsi="Times New Roman" w:cs="Times New Roman"/>
          <w:bCs/>
          <w:color w:val="000000" w:themeColor="text1"/>
        </w:rPr>
        <w:t>адержк</w:t>
      </w:r>
      <w:r w:rsidR="005C16B8" w:rsidRPr="006935FD">
        <w:rPr>
          <w:rFonts w:ascii="Times New Roman" w:eastAsiaTheme="minorHAnsi" w:hAnsi="Times New Roman" w:cs="Times New Roman"/>
          <w:bCs/>
          <w:color w:val="000000" w:themeColor="text1"/>
        </w:rPr>
        <w:t>а с возвращением з</w:t>
      </w:r>
      <w:r w:rsidRPr="006935FD">
        <w:rPr>
          <w:rFonts w:ascii="Times New Roman" w:eastAsiaTheme="minorHAnsi" w:hAnsi="Times New Roman" w:cs="Times New Roman"/>
          <w:bCs/>
          <w:color w:val="000000" w:themeColor="text1"/>
        </w:rPr>
        <w:t>астрахованного из-за границы после окончания срока поездки, вызванной внезапным расстройством здоровья, потребовавшим госпитализации</w:t>
      </w:r>
      <w:r w:rsidR="005C16B8" w:rsidRPr="006935FD">
        <w:rPr>
          <w:rFonts w:ascii="Times New Roman" w:eastAsiaTheme="minorHAnsi" w:hAnsi="Times New Roman" w:cs="Times New Roman"/>
          <w:bCs/>
          <w:color w:val="000000" w:themeColor="text1"/>
        </w:rPr>
        <w:t xml:space="preserve"> самого з</w:t>
      </w:r>
      <w:r w:rsidRPr="006935FD">
        <w:rPr>
          <w:rFonts w:ascii="Times New Roman" w:eastAsiaTheme="minorHAnsi" w:hAnsi="Times New Roman" w:cs="Times New Roman"/>
          <w:bCs/>
          <w:color w:val="000000" w:themeColor="text1"/>
        </w:rPr>
        <w:t>астрахованного;</w:t>
      </w:r>
      <w:r w:rsidR="00711A70" w:rsidRPr="006935FD">
        <w:rPr>
          <w:rFonts w:ascii="Times New Roman" w:eastAsiaTheme="minorHAnsi" w:hAnsi="Times New Roman" w:cs="Times New Roman"/>
          <w:bCs/>
          <w:color w:val="000000" w:themeColor="text1"/>
        </w:rPr>
        <w:t xml:space="preserve"> </w:t>
      </w:r>
      <w:r w:rsidRPr="006935FD">
        <w:rPr>
          <w:rFonts w:ascii="Times New Roman" w:eastAsiaTheme="minorHAnsi" w:hAnsi="Times New Roman" w:cs="Times New Roman"/>
          <w:bCs/>
          <w:color w:val="000000" w:themeColor="text1"/>
        </w:rPr>
        <w:t xml:space="preserve">путешествующего/путешествующих с </w:t>
      </w:r>
      <w:r w:rsidR="005C16B8" w:rsidRPr="006935FD">
        <w:rPr>
          <w:rFonts w:ascii="Times New Roman" w:eastAsiaTheme="minorHAnsi" w:hAnsi="Times New Roman" w:cs="Times New Roman"/>
          <w:bCs/>
          <w:color w:val="000000" w:themeColor="text1"/>
        </w:rPr>
        <w:t>з</w:t>
      </w:r>
      <w:r w:rsidRPr="006935FD">
        <w:rPr>
          <w:rFonts w:ascii="Times New Roman" w:eastAsiaTheme="minorHAnsi" w:hAnsi="Times New Roman" w:cs="Times New Roman"/>
          <w:bCs/>
          <w:color w:val="000000" w:themeColor="text1"/>
        </w:rPr>
        <w:t>астрахованным: супруга/</w:t>
      </w:r>
      <w:r w:rsidR="005C16B8" w:rsidRPr="006935FD">
        <w:rPr>
          <w:rFonts w:ascii="Times New Roman" w:eastAsiaTheme="minorHAnsi" w:hAnsi="Times New Roman" w:cs="Times New Roman"/>
          <w:bCs/>
          <w:color w:val="000000" w:themeColor="text1"/>
        </w:rPr>
        <w:t>супруги; близких родственников з</w:t>
      </w:r>
      <w:r w:rsidRPr="006935FD">
        <w:rPr>
          <w:rFonts w:ascii="Times New Roman" w:eastAsiaTheme="minorHAnsi" w:hAnsi="Times New Roman" w:cs="Times New Roman"/>
          <w:bCs/>
          <w:color w:val="000000" w:themeColor="text1"/>
        </w:rPr>
        <w:t>астрахованного;</w:t>
      </w:r>
      <w:r w:rsidR="005C16B8" w:rsidRPr="006935FD">
        <w:rPr>
          <w:rFonts w:ascii="Times New Roman" w:eastAsiaTheme="minorHAnsi" w:hAnsi="Times New Roman" w:cs="Times New Roman"/>
          <w:bCs/>
          <w:color w:val="000000" w:themeColor="text1"/>
        </w:rPr>
        <w:t xml:space="preserve"> и</w:t>
      </w:r>
      <w:r w:rsidRPr="006935FD">
        <w:rPr>
          <w:rFonts w:ascii="Times New Roman" w:eastAsiaTheme="minorHAnsi" w:hAnsi="Times New Roman" w:cs="Times New Roman"/>
          <w:bCs/>
          <w:color w:val="000000" w:themeColor="text1"/>
        </w:rPr>
        <w:t>ли по причине смерти пу</w:t>
      </w:r>
      <w:r w:rsidR="005C16B8" w:rsidRPr="006935FD">
        <w:rPr>
          <w:rFonts w:ascii="Times New Roman" w:eastAsiaTheme="minorHAnsi" w:hAnsi="Times New Roman" w:cs="Times New Roman"/>
          <w:bCs/>
          <w:color w:val="000000" w:themeColor="text1"/>
        </w:rPr>
        <w:t>тешествующего/путешествующих с з</w:t>
      </w:r>
      <w:r w:rsidRPr="006935FD">
        <w:rPr>
          <w:rFonts w:ascii="Times New Roman" w:eastAsiaTheme="minorHAnsi" w:hAnsi="Times New Roman" w:cs="Times New Roman"/>
          <w:bCs/>
          <w:color w:val="000000" w:themeColor="text1"/>
        </w:rPr>
        <w:t>астрахованным: супруга/супруги; близких родст</w:t>
      </w:r>
      <w:r w:rsidR="005C16B8" w:rsidRPr="006935FD">
        <w:rPr>
          <w:rFonts w:ascii="Times New Roman" w:eastAsiaTheme="minorHAnsi" w:hAnsi="Times New Roman" w:cs="Times New Roman"/>
          <w:bCs/>
          <w:color w:val="000000" w:themeColor="text1"/>
        </w:rPr>
        <w:t>венников з</w:t>
      </w:r>
      <w:r w:rsidRPr="006935FD">
        <w:rPr>
          <w:rFonts w:ascii="Times New Roman" w:eastAsiaTheme="minorHAnsi" w:hAnsi="Times New Roman" w:cs="Times New Roman"/>
          <w:bCs/>
          <w:color w:val="000000" w:themeColor="text1"/>
        </w:rPr>
        <w:t>астрахованного;</w:t>
      </w:r>
    </w:p>
    <w:p w:rsidR="005C16B8" w:rsidRPr="006935FD" w:rsidRDefault="005C16B8"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Страховое покрытие действует в отношении всех услуг, включенных в договор туристического обслуживания –</w:t>
      </w:r>
      <w:r w:rsidR="00162B36" w:rsidRPr="006935FD">
        <w:rPr>
          <w:rFonts w:ascii="Times New Roman" w:hAnsi="Times New Roman" w:cs="Times New Roman"/>
          <w:bCs/>
          <w:color w:val="000000" w:themeColor="text1"/>
          <w:sz w:val="24"/>
          <w:szCs w:val="24"/>
          <w:lang w:eastAsia="ru-RU"/>
        </w:rPr>
        <w:t xml:space="preserve"> авиа или</w:t>
      </w:r>
      <w:r w:rsidR="00B61EDE" w:rsidRPr="006935FD">
        <w:rPr>
          <w:rFonts w:ascii="Times New Roman" w:hAnsi="Times New Roman" w:cs="Times New Roman"/>
          <w:bCs/>
          <w:color w:val="000000" w:themeColor="text1"/>
          <w:sz w:val="24"/>
          <w:szCs w:val="24"/>
          <w:lang w:eastAsia="ru-RU"/>
        </w:rPr>
        <w:t xml:space="preserve"> железнодорожных</w:t>
      </w:r>
      <w:r w:rsidR="00162B36" w:rsidRPr="006935FD">
        <w:rPr>
          <w:rFonts w:ascii="Times New Roman" w:hAnsi="Times New Roman" w:cs="Times New Roman"/>
          <w:bCs/>
          <w:color w:val="000000" w:themeColor="text1"/>
          <w:sz w:val="24"/>
          <w:szCs w:val="24"/>
          <w:lang w:eastAsia="ru-RU"/>
        </w:rPr>
        <w:t xml:space="preserve"> </w:t>
      </w:r>
      <w:r w:rsidR="00B61EDE" w:rsidRPr="006935FD">
        <w:rPr>
          <w:rFonts w:ascii="Times New Roman" w:hAnsi="Times New Roman" w:cs="Times New Roman"/>
          <w:bCs/>
          <w:color w:val="000000" w:themeColor="text1"/>
          <w:sz w:val="24"/>
          <w:szCs w:val="24"/>
          <w:lang w:eastAsia="ru-RU"/>
        </w:rPr>
        <w:t>билетов</w:t>
      </w:r>
      <w:r w:rsidRPr="006935FD">
        <w:rPr>
          <w:rFonts w:ascii="Times New Roman" w:hAnsi="Times New Roman" w:cs="Times New Roman"/>
          <w:bCs/>
          <w:color w:val="000000" w:themeColor="text1"/>
          <w:sz w:val="24"/>
          <w:szCs w:val="24"/>
          <w:lang w:eastAsia="ru-RU"/>
        </w:rPr>
        <w:t xml:space="preserve">, </w:t>
      </w:r>
      <w:r w:rsidR="00B61EDE" w:rsidRPr="006935FD">
        <w:rPr>
          <w:rFonts w:ascii="Times New Roman" w:hAnsi="Times New Roman" w:cs="Times New Roman"/>
          <w:bCs/>
          <w:color w:val="000000" w:themeColor="text1"/>
          <w:sz w:val="24"/>
          <w:szCs w:val="24"/>
          <w:lang w:eastAsia="ru-RU"/>
        </w:rPr>
        <w:t>проживания в отеле и иных оплаченных</w:t>
      </w:r>
      <w:r w:rsidRPr="006935FD">
        <w:rPr>
          <w:rFonts w:ascii="Times New Roman" w:hAnsi="Times New Roman" w:cs="Times New Roman"/>
          <w:bCs/>
          <w:color w:val="000000" w:themeColor="text1"/>
          <w:sz w:val="24"/>
          <w:szCs w:val="24"/>
          <w:lang w:eastAsia="ru-RU"/>
        </w:rPr>
        <w:t xml:space="preserve"> услуг.</w:t>
      </w:r>
    </w:p>
    <w:p w:rsidR="00B61EDE" w:rsidRPr="006935FD" w:rsidRDefault="00B61EDE" w:rsidP="00256985">
      <w:pPr>
        <w:spacing w:after="0" w:line="240" w:lineRule="auto"/>
        <w:jc w:val="both"/>
        <w:rPr>
          <w:rFonts w:ascii="Times New Roman" w:hAnsi="Times New Roman" w:cs="Times New Roman"/>
          <w:bCs/>
          <w:color w:val="000000" w:themeColor="text1"/>
          <w:sz w:val="24"/>
          <w:szCs w:val="24"/>
          <w:lang w:eastAsia="ru-RU"/>
        </w:rPr>
      </w:pPr>
    </w:p>
    <w:p w:rsidR="005C16B8" w:rsidRPr="006935FD" w:rsidRDefault="005C16B8"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2. </w:t>
      </w:r>
      <w:r w:rsidRPr="006935FD">
        <w:rPr>
          <w:rFonts w:ascii="Times New Roman" w:hAnsi="Times New Roman" w:cs="Times New Roman"/>
          <w:b/>
          <w:bCs/>
          <w:color w:val="000000" w:themeColor="text1"/>
          <w:sz w:val="24"/>
          <w:szCs w:val="24"/>
          <w:u w:val="single"/>
          <w:lang w:eastAsia="ru-RU"/>
        </w:rPr>
        <w:t>Страхование от несчастных случаев</w:t>
      </w:r>
      <w:r w:rsidR="006935FD">
        <w:rPr>
          <w:rFonts w:ascii="Times New Roman" w:hAnsi="Times New Roman" w:cs="Times New Roman"/>
          <w:b/>
          <w:bCs/>
          <w:color w:val="000000" w:themeColor="text1"/>
          <w:sz w:val="24"/>
          <w:szCs w:val="24"/>
          <w:u w:val="single"/>
          <w:lang w:eastAsia="ru-RU"/>
        </w:rPr>
        <w:t>.</w:t>
      </w:r>
      <w:r w:rsidRPr="006935FD">
        <w:rPr>
          <w:rFonts w:ascii="Times New Roman" w:hAnsi="Times New Roman" w:cs="Times New Roman"/>
          <w:bCs/>
          <w:color w:val="000000" w:themeColor="text1"/>
          <w:sz w:val="24"/>
          <w:szCs w:val="24"/>
          <w:lang w:eastAsia="ru-RU"/>
        </w:rPr>
        <w:t xml:space="preserve"> </w:t>
      </w:r>
      <w:r w:rsidR="006935FD">
        <w:rPr>
          <w:rFonts w:ascii="Times New Roman" w:hAnsi="Times New Roman" w:cs="Times New Roman"/>
          <w:bCs/>
          <w:color w:val="000000" w:themeColor="text1"/>
          <w:sz w:val="24"/>
          <w:szCs w:val="24"/>
          <w:lang w:eastAsia="ru-RU"/>
        </w:rPr>
        <w:t>С</w:t>
      </w:r>
      <w:r w:rsidRPr="006935FD">
        <w:rPr>
          <w:rFonts w:ascii="Times New Roman" w:hAnsi="Times New Roman" w:cs="Times New Roman"/>
          <w:bCs/>
          <w:color w:val="000000" w:themeColor="text1"/>
          <w:sz w:val="24"/>
          <w:szCs w:val="24"/>
          <w:lang w:eastAsia="ru-RU"/>
        </w:rPr>
        <w:t>траховая сумма 50</w:t>
      </w:r>
      <w:r w:rsidR="006935FD">
        <w:rPr>
          <w:rFonts w:ascii="Times New Roman" w:hAnsi="Times New Roman" w:cs="Times New Roman"/>
          <w:bCs/>
          <w:color w:val="000000" w:themeColor="text1"/>
          <w:sz w:val="24"/>
          <w:szCs w:val="24"/>
          <w:lang w:eastAsia="ru-RU"/>
        </w:rPr>
        <w:t> </w:t>
      </w:r>
      <w:r w:rsidRPr="006935FD">
        <w:rPr>
          <w:rFonts w:ascii="Times New Roman" w:hAnsi="Times New Roman" w:cs="Times New Roman"/>
          <w:bCs/>
          <w:color w:val="000000" w:themeColor="text1"/>
          <w:sz w:val="24"/>
          <w:szCs w:val="24"/>
          <w:lang w:eastAsia="ru-RU"/>
        </w:rPr>
        <w:t>000</w:t>
      </w:r>
      <w:r w:rsidR="006935FD">
        <w:rPr>
          <w:rFonts w:ascii="Times New Roman" w:hAnsi="Times New Roman" w:cs="Times New Roman"/>
          <w:bCs/>
          <w:color w:val="000000" w:themeColor="text1"/>
          <w:sz w:val="24"/>
          <w:szCs w:val="24"/>
          <w:lang w:eastAsia="ru-RU"/>
        </w:rPr>
        <w:t xml:space="preserve"> рублей</w:t>
      </w:r>
      <w:r w:rsidRPr="006935FD">
        <w:rPr>
          <w:rFonts w:ascii="Times New Roman" w:hAnsi="Times New Roman" w:cs="Times New Roman"/>
          <w:bCs/>
          <w:color w:val="000000" w:themeColor="text1"/>
          <w:sz w:val="24"/>
          <w:szCs w:val="24"/>
          <w:lang w:eastAsia="ru-RU"/>
        </w:rPr>
        <w:t xml:space="preserve"> на каждого </w:t>
      </w:r>
      <w:r w:rsidR="00C60FC9">
        <w:rPr>
          <w:rFonts w:ascii="Times New Roman" w:hAnsi="Times New Roman" w:cs="Times New Roman"/>
          <w:bCs/>
          <w:color w:val="000000" w:themeColor="text1"/>
          <w:sz w:val="24"/>
          <w:szCs w:val="24"/>
          <w:lang w:eastAsia="ru-RU"/>
        </w:rPr>
        <w:t>З</w:t>
      </w:r>
      <w:r w:rsidRPr="006935FD">
        <w:rPr>
          <w:rFonts w:ascii="Times New Roman" w:hAnsi="Times New Roman" w:cs="Times New Roman"/>
          <w:bCs/>
          <w:color w:val="000000" w:themeColor="text1"/>
          <w:sz w:val="24"/>
          <w:szCs w:val="24"/>
          <w:lang w:eastAsia="ru-RU"/>
        </w:rPr>
        <w:t>астрахованного.</w:t>
      </w:r>
    </w:p>
    <w:p w:rsidR="006935FD" w:rsidRPr="006935FD" w:rsidRDefault="006935FD" w:rsidP="00256985">
      <w:pPr>
        <w:pStyle w:val="ae"/>
        <w:spacing w:before="0" w:beforeAutospacing="0" w:after="0" w:afterAutospacing="0"/>
        <w:ind w:firstLine="708"/>
        <w:jc w:val="both"/>
      </w:pPr>
      <w:r>
        <w:t>С</w:t>
      </w:r>
      <w:r w:rsidRPr="006935FD">
        <w:t>траховани</w:t>
      </w:r>
      <w:r>
        <w:t>е</w:t>
      </w:r>
      <w:r w:rsidRPr="006935FD">
        <w:t xml:space="preserve"> от несчастных случаев предполагает выплату страхового обеспечения при травматическом повреждении вследствие несчастного случая во время пребывания за границей.</w:t>
      </w:r>
    </w:p>
    <w:p w:rsidR="006935FD" w:rsidRPr="006935FD" w:rsidRDefault="006935FD" w:rsidP="00256985">
      <w:pPr>
        <w:pStyle w:val="ae"/>
        <w:spacing w:before="0" w:beforeAutospacing="0" w:after="0" w:afterAutospacing="0"/>
        <w:ind w:firstLine="708"/>
        <w:jc w:val="both"/>
      </w:pPr>
      <w:r w:rsidRPr="006935FD">
        <w:t xml:space="preserve">Размер выплат страхового обеспечения определяется “Таблицей размеров страховых выплат по страхованию от несчастных случаев” СПАО “Ингоccтрах”. </w:t>
      </w:r>
    </w:p>
    <w:p w:rsidR="006935FD" w:rsidRPr="006935FD" w:rsidRDefault="006935FD" w:rsidP="00256985">
      <w:pPr>
        <w:spacing w:after="0" w:line="240" w:lineRule="auto"/>
        <w:jc w:val="both"/>
        <w:rPr>
          <w:rFonts w:ascii="Times New Roman" w:hAnsi="Times New Roman" w:cs="Times New Roman"/>
          <w:bCs/>
          <w:color w:val="000000" w:themeColor="text1"/>
          <w:sz w:val="24"/>
          <w:szCs w:val="24"/>
          <w:lang w:eastAsia="ru-RU"/>
        </w:rPr>
      </w:pPr>
    </w:p>
    <w:p w:rsidR="005C16B8" w:rsidRPr="006935FD" w:rsidRDefault="005C16B8"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3. </w:t>
      </w:r>
      <w:r w:rsidRPr="00256985">
        <w:rPr>
          <w:rFonts w:ascii="Times New Roman" w:hAnsi="Times New Roman" w:cs="Times New Roman"/>
          <w:b/>
          <w:bCs/>
          <w:color w:val="000000" w:themeColor="text1"/>
          <w:sz w:val="24"/>
          <w:szCs w:val="24"/>
          <w:u w:val="single"/>
          <w:lang w:eastAsia="ru-RU"/>
        </w:rPr>
        <w:t>Страхование багажа</w:t>
      </w:r>
      <w:r w:rsidR="00256985">
        <w:rPr>
          <w:rFonts w:ascii="Times New Roman" w:hAnsi="Times New Roman" w:cs="Times New Roman"/>
          <w:b/>
          <w:bCs/>
          <w:color w:val="000000" w:themeColor="text1"/>
          <w:sz w:val="24"/>
          <w:szCs w:val="24"/>
          <w:u w:val="single"/>
          <w:lang w:eastAsia="ru-RU"/>
        </w:rPr>
        <w:t>.</w:t>
      </w:r>
      <w:r w:rsidRPr="006935FD">
        <w:rPr>
          <w:rFonts w:ascii="Times New Roman" w:hAnsi="Times New Roman" w:cs="Times New Roman"/>
          <w:bCs/>
          <w:color w:val="000000" w:themeColor="text1"/>
          <w:sz w:val="24"/>
          <w:szCs w:val="24"/>
          <w:lang w:eastAsia="ru-RU"/>
        </w:rPr>
        <w:t xml:space="preserve"> </w:t>
      </w:r>
      <w:r w:rsidR="00256985">
        <w:rPr>
          <w:rFonts w:ascii="Times New Roman" w:hAnsi="Times New Roman" w:cs="Times New Roman"/>
          <w:bCs/>
          <w:color w:val="000000" w:themeColor="text1"/>
          <w:sz w:val="24"/>
          <w:szCs w:val="24"/>
          <w:lang w:eastAsia="ru-RU"/>
        </w:rPr>
        <w:t xml:space="preserve"> С</w:t>
      </w:r>
      <w:r w:rsidRPr="006935FD">
        <w:rPr>
          <w:rFonts w:ascii="Times New Roman" w:hAnsi="Times New Roman" w:cs="Times New Roman"/>
          <w:bCs/>
          <w:color w:val="000000" w:themeColor="text1"/>
          <w:sz w:val="24"/>
          <w:szCs w:val="24"/>
          <w:lang w:eastAsia="ru-RU"/>
        </w:rPr>
        <w:t xml:space="preserve">траховая сумма </w:t>
      </w:r>
      <w:r w:rsidR="00C174F5" w:rsidRPr="006935FD">
        <w:rPr>
          <w:rFonts w:ascii="Times New Roman" w:hAnsi="Times New Roman" w:cs="Times New Roman"/>
          <w:bCs/>
          <w:color w:val="000000" w:themeColor="text1"/>
          <w:sz w:val="24"/>
          <w:szCs w:val="24"/>
          <w:lang w:eastAsia="ru-RU"/>
        </w:rPr>
        <w:t>1</w:t>
      </w:r>
      <w:r w:rsidRPr="006935FD">
        <w:rPr>
          <w:rFonts w:ascii="Times New Roman" w:hAnsi="Times New Roman" w:cs="Times New Roman"/>
          <w:bCs/>
          <w:color w:val="000000" w:themeColor="text1"/>
          <w:sz w:val="24"/>
          <w:szCs w:val="24"/>
          <w:lang w:eastAsia="ru-RU"/>
        </w:rPr>
        <w:t>0 000 руб</w:t>
      </w:r>
      <w:r w:rsidR="00C60FC9">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 xml:space="preserve"> на каждого </w:t>
      </w:r>
      <w:r w:rsidR="00256985">
        <w:rPr>
          <w:rFonts w:ascii="Times New Roman" w:hAnsi="Times New Roman" w:cs="Times New Roman"/>
          <w:bCs/>
          <w:color w:val="000000" w:themeColor="text1"/>
          <w:sz w:val="24"/>
          <w:szCs w:val="24"/>
          <w:lang w:eastAsia="ru-RU"/>
        </w:rPr>
        <w:t>З</w:t>
      </w:r>
      <w:r w:rsidRPr="006935FD">
        <w:rPr>
          <w:rFonts w:ascii="Times New Roman" w:hAnsi="Times New Roman" w:cs="Times New Roman"/>
          <w:bCs/>
          <w:color w:val="000000" w:themeColor="text1"/>
          <w:sz w:val="24"/>
          <w:szCs w:val="24"/>
          <w:lang w:eastAsia="ru-RU"/>
        </w:rPr>
        <w:t>астрахованного.</w:t>
      </w:r>
    </w:p>
    <w:p w:rsidR="00725AB4" w:rsidRPr="006935FD" w:rsidRDefault="00C174F5"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lastRenderedPageBreak/>
        <w:t xml:space="preserve">Страховым случаем признается утрата перевозчиком зарегистрированного багажа, сданного под ответственность перевозчика. </w:t>
      </w:r>
    </w:p>
    <w:p w:rsidR="002D73C9" w:rsidRPr="006935FD" w:rsidRDefault="002D73C9"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При наступлении страхового случая СПАО «Ингосстрах» </w:t>
      </w:r>
      <w:r w:rsidR="000E5F58" w:rsidRPr="006935FD">
        <w:rPr>
          <w:rFonts w:ascii="Times New Roman" w:hAnsi="Times New Roman" w:cs="Times New Roman"/>
          <w:bCs/>
          <w:color w:val="000000" w:themeColor="text1"/>
          <w:sz w:val="24"/>
          <w:szCs w:val="24"/>
          <w:lang w:eastAsia="ru-RU"/>
        </w:rPr>
        <w:t>производит выплату в размере 500 руб</w:t>
      </w:r>
      <w:r w:rsidR="00C60FC9">
        <w:rPr>
          <w:rFonts w:ascii="Times New Roman" w:hAnsi="Times New Roman" w:cs="Times New Roman"/>
          <w:bCs/>
          <w:color w:val="000000" w:themeColor="text1"/>
          <w:sz w:val="24"/>
          <w:szCs w:val="24"/>
          <w:lang w:eastAsia="ru-RU"/>
        </w:rPr>
        <w:t>лей</w:t>
      </w:r>
      <w:r w:rsidR="000E5F58" w:rsidRPr="006935FD">
        <w:rPr>
          <w:rFonts w:ascii="Times New Roman" w:hAnsi="Times New Roman" w:cs="Times New Roman"/>
          <w:bCs/>
          <w:color w:val="000000" w:themeColor="text1"/>
          <w:sz w:val="24"/>
          <w:szCs w:val="24"/>
          <w:lang w:eastAsia="ru-RU"/>
        </w:rPr>
        <w:t xml:space="preserve"> за каждый килограмм веса утраченного багажа</w:t>
      </w:r>
      <w:r w:rsidR="00C60FC9">
        <w:rPr>
          <w:rFonts w:ascii="Times New Roman" w:hAnsi="Times New Roman" w:cs="Times New Roman"/>
          <w:bCs/>
          <w:color w:val="000000" w:themeColor="text1"/>
          <w:sz w:val="24"/>
          <w:szCs w:val="24"/>
          <w:lang w:eastAsia="ru-RU"/>
        </w:rPr>
        <w:t>.</w:t>
      </w:r>
      <w:r w:rsidR="000E5F58" w:rsidRPr="006935FD">
        <w:rPr>
          <w:rFonts w:ascii="Times New Roman" w:hAnsi="Times New Roman" w:cs="Times New Roman"/>
          <w:bCs/>
          <w:color w:val="000000" w:themeColor="text1"/>
          <w:sz w:val="24"/>
          <w:szCs w:val="24"/>
          <w:lang w:eastAsia="ru-RU"/>
        </w:rPr>
        <w:t xml:space="preserve"> </w:t>
      </w:r>
      <w:r w:rsidR="00C60FC9">
        <w:rPr>
          <w:rFonts w:ascii="Times New Roman" w:hAnsi="Times New Roman" w:cs="Times New Roman"/>
          <w:bCs/>
          <w:color w:val="000000" w:themeColor="text1"/>
          <w:sz w:val="24"/>
          <w:szCs w:val="24"/>
          <w:lang w:eastAsia="ru-RU"/>
        </w:rPr>
        <w:t>С</w:t>
      </w:r>
      <w:r w:rsidR="000E5F58" w:rsidRPr="006935FD">
        <w:rPr>
          <w:rFonts w:ascii="Times New Roman" w:hAnsi="Times New Roman" w:cs="Times New Roman"/>
          <w:bCs/>
          <w:color w:val="000000" w:themeColor="text1"/>
          <w:sz w:val="24"/>
          <w:szCs w:val="24"/>
          <w:lang w:eastAsia="ru-RU"/>
        </w:rPr>
        <w:t>траховая выплата производится дополнительно к выплатам перевозчика.</w:t>
      </w:r>
    </w:p>
    <w:p w:rsidR="000956CB" w:rsidRPr="006935FD" w:rsidRDefault="000956CB" w:rsidP="00256985">
      <w:pPr>
        <w:spacing w:after="0" w:line="240" w:lineRule="auto"/>
        <w:jc w:val="both"/>
        <w:rPr>
          <w:rFonts w:ascii="Times New Roman" w:hAnsi="Times New Roman" w:cs="Times New Roman"/>
          <w:bCs/>
          <w:color w:val="000000" w:themeColor="text1"/>
          <w:sz w:val="24"/>
          <w:szCs w:val="24"/>
          <w:lang w:eastAsia="ru-RU"/>
        </w:rPr>
      </w:pPr>
    </w:p>
    <w:p w:rsidR="00C174F5" w:rsidRPr="006935FD" w:rsidRDefault="00C174F5"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4. </w:t>
      </w:r>
      <w:r w:rsidRPr="00256985">
        <w:rPr>
          <w:rFonts w:ascii="Times New Roman" w:hAnsi="Times New Roman" w:cs="Times New Roman"/>
          <w:b/>
          <w:bCs/>
          <w:color w:val="000000" w:themeColor="text1"/>
          <w:sz w:val="24"/>
          <w:szCs w:val="24"/>
          <w:u w:val="single"/>
          <w:lang w:eastAsia="ru-RU"/>
        </w:rPr>
        <w:t>Задержка рейса на срок более 6 часов</w:t>
      </w:r>
      <w:r w:rsidR="00256985">
        <w:rPr>
          <w:rFonts w:ascii="Times New Roman" w:hAnsi="Times New Roman" w:cs="Times New Roman"/>
          <w:bCs/>
          <w:color w:val="000000" w:themeColor="text1"/>
          <w:sz w:val="24"/>
          <w:szCs w:val="24"/>
          <w:lang w:eastAsia="ru-RU"/>
        </w:rPr>
        <w:t>.</w:t>
      </w:r>
      <w:r w:rsidRPr="006935FD">
        <w:rPr>
          <w:rFonts w:ascii="Times New Roman" w:hAnsi="Times New Roman" w:cs="Times New Roman"/>
          <w:bCs/>
          <w:color w:val="000000" w:themeColor="text1"/>
          <w:sz w:val="24"/>
          <w:szCs w:val="24"/>
          <w:lang w:eastAsia="ru-RU"/>
        </w:rPr>
        <w:t xml:space="preserve"> </w:t>
      </w:r>
      <w:r w:rsidR="00256985">
        <w:rPr>
          <w:rFonts w:ascii="Times New Roman" w:hAnsi="Times New Roman" w:cs="Times New Roman"/>
          <w:bCs/>
          <w:color w:val="000000" w:themeColor="text1"/>
          <w:sz w:val="24"/>
          <w:szCs w:val="24"/>
          <w:lang w:eastAsia="ru-RU"/>
        </w:rPr>
        <w:t>С</w:t>
      </w:r>
      <w:r w:rsidRPr="006935FD">
        <w:rPr>
          <w:rFonts w:ascii="Times New Roman" w:hAnsi="Times New Roman" w:cs="Times New Roman"/>
          <w:bCs/>
          <w:color w:val="000000" w:themeColor="text1"/>
          <w:sz w:val="24"/>
          <w:szCs w:val="24"/>
          <w:lang w:eastAsia="ru-RU"/>
        </w:rPr>
        <w:t>траховая сумма 5 000 руб</w:t>
      </w:r>
      <w:r w:rsidR="00256985">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 xml:space="preserve"> на каждого </w:t>
      </w:r>
      <w:r w:rsidR="00256985">
        <w:rPr>
          <w:rFonts w:ascii="Times New Roman" w:hAnsi="Times New Roman" w:cs="Times New Roman"/>
          <w:bCs/>
          <w:color w:val="000000" w:themeColor="text1"/>
          <w:sz w:val="24"/>
          <w:szCs w:val="24"/>
          <w:lang w:eastAsia="ru-RU"/>
        </w:rPr>
        <w:t>З</w:t>
      </w:r>
      <w:r w:rsidRPr="006935FD">
        <w:rPr>
          <w:rFonts w:ascii="Times New Roman" w:hAnsi="Times New Roman" w:cs="Times New Roman"/>
          <w:bCs/>
          <w:color w:val="000000" w:themeColor="text1"/>
          <w:sz w:val="24"/>
          <w:szCs w:val="24"/>
          <w:lang w:eastAsia="ru-RU"/>
        </w:rPr>
        <w:t>астрахованного.</w:t>
      </w:r>
    </w:p>
    <w:p w:rsidR="00A815AC" w:rsidRPr="006935FD" w:rsidRDefault="00A815AC"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Страховым случаем признается отмена поездки или изменение сроков пребывания за границей в связи с задержкой на срок более 6 часов и/или отменой внутреннего или международного рейса (авиа, железнодорожного или автобусного) </w:t>
      </w:r>
      <w:r w:rsidR="00256985">
        <w:rPr>
          <w:rFonts w:ascii="Times New Roman" w:hAnsi="Times New Roman" w:cs="Times New Roman"/>
          <w:bCs/>
          <w:color w:val="000000" w:themeColor="text1"/>
          <w:sz w:val="24"/>
          <w:szCs w:val="24"/>
          <w:lang w:eastAsia="ru-RU"/>
        </w:rPr>
        <w:t>в</w:t>
      </w:r>
      <w:r w:rsidRPr="006935FD">
        <w:rPr>
          <w:rFonts w:ascii="Times New Roman" w:hAnsi="Times New Roman" w:cs="Times New Roman"/>
          <w:bCs/>
          <w:color w:val="000000" w:themeColor="text1"/>
          <w:sz w:val="24"/>
          <w:szCs w:val="24"/>
          <w:lang w:eastAsia="ru-RU"/>
        </w:rPr>
        <w:t xml:space="preserve"> связи с механическими поломками транспортного </w:t>
      </w:r>
      <w:r w:rsidR="00E52715" w:rsidRPr="006935FD">
        <w:rPr>
          <w:rFonts w:ascii="Times New Roman" w:hAnsi="Times New Roman" w:cs="Times New Roman"/>
          <w:bCs/>
          <w:color w:val="000000" w:themeColor="text1"/>
          <w:sz w:val="24"/>
          <w:szCs w:val="24"/>
          <w:lang w:eastAsia="ru-RU"/>
        </w:rPr>
        <w:t>средства и/или погодным условиям.</w:t>
      </w:r>
    </w:p>
    <w:p w:rsidR="003367A2" w:rsidRPr="006935FD" w:rsidRDefault="003367A2"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При наступлении страхового случая СПАО «Ингосстрах» производит выплату в размере 500 руб</w:t>
      </w:r>
      <w:r w:rsidR="00256985">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 xml:space="preserve"> за каждый полный</w:t>
      </w:r>
      <w:r w:rsidR="00256985">
        <w:rPr>
          <w:rFonts w:ascii="Times New Roman" w:hAnsi="Times New Roman" w:cs="Times New Roman"/>
          <w:bCs/>
          <w:color w:val="000000" w:themeColor="text1"/>
          <w:sz w:val="24"/>
          <w:szCs w:val="24"/>
          <w:lang w:eastAsia="ru-RU"/>
        </w:rPr>
        <w:t xml:space="preserve"> </w:t>
      </w:r>
      <w:r w:rsidRPr="006935FD">
        <w:rPr>
          <w:rFonts w:ascii="Times New Roman" w:hAnsi="Times New Roman" w:cs="Times New Roman"/>
          <w:bCs/>
          <w:color w:val="000000" w:themeColor="text1"/>
          <w:sz w:val="24"/>
          <w:szCs w:val="24"/>
          <w:lang w:eastAsia="ru-RU"/>
        </w:rPr>
        <w:t>час задержки свыше 6 часов.</w:t>
      </w:r>
    </w:p>
    <w:p w:rsidR="00725AB4" w:rsidRPr="006935FD" w:rsidRDefault="00725AB4" w:rsidP="00256985">
      <w:pPr>
        <w:spacing w:after="0" w:line="240" w:lineRule="auto"/>
        <w:jc w:val="both"/>
        <w:rPr>
          <w:rFonts w:ascii="Times New Roman" w:hAnsi="Times New Roman" w:cs="Times New Roman"/>
          <w:bCs/>
          <w:color w:val="000000" w:themeColor="text1"/>
          <w:sz w:val="24"/>
          <w:szCs w:val="24"/>
          <w:lang w:eastAsia="ru-RU"/>
        </w:rPr>
      </w:pPr>
    </w:p>
    <w:p w:rsidR="009A283A" w:rsidRPr="006935FD" w:rsidRDefault="009A283A"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5</w:t>
      </w:r>
      <w:r w:rsidRPr="006935FD">
        <w:rPr>
          <w:rFonts w:ascii="Times New Roman" w:hAnsi="Times New Roman" w:cs="Times New Roman"/>
          <w:b/>
          <w:bCs/>
          <w:color w:val="000000" w:themeColor="text1"/>
          <w:sz w:val="24"/>
          <w:szCs w:val="24"/>
          <w:lang w:eastAsia="ru-RU"/>
        </w:rPr>
        <w:t xml:space="preserve">. </w:t>
      </w:r>
      <w:r w:rsidRPr="00256985">
        <w:rPr>
          <w:rFonts w:ascii="Times New Roman" w:hAnsi="Times New Roman" w:cs="Times New Roman"/>
          <w:b/>
          <w:bCs/>
          <w:color w:val="000000" w:themeColor="text1"/>
          <w:sz w:val="24"/>
          <w:szCs w:val="24"/>
          <w:u w:val="single"/>
          <w:lang w:eastAsia="ru-RU"/>
        </w:rPr>
        <w:t>Страхование квартиры на время отпуска</w:t>
      </w:r>
      <w:r w:rsidR="00256985">
        <w:rPr>
          <w:rFonts w:ascii="Times New Roman" w:hAnsi="Times New Roman" w:cs="Times New Roman"/>
          <w:bCs/>
          <w:color w:val="000000" w:themeColor="text1"/>
          <w:sz w:val="24"/>
          <w:szCs w:val="24"/>
          <w:lang w:eastAsia="ru-RU"/>
        </w:rPr>
        <w:t>.</w:t>
      </w:r>
      <w:r w:rsidRPr="006935FD">
        <w:rPr>
          <w:rFonts w:ascii="Times New Roman" w:hAnsi="Times New Roman" w:cs="Times New Roman"/>
          <w:bCs/>
          <w:color w:val="000000" w:themeColor="text1"/>
          <w:sz w:val="24"/>
          <w:szCs w:val="24"/>
          <w:lang w:eastAsia="ru-RU"/>
        </w:rPr>
        <w:t xml:space="preserve"> </w:t>
      </w:r>
      <w:r w:rsidR="00256985">
        <w:rPr>
          <w:rFonts w:ascii="Times New Roman" w:hAnsi="Times New Roman" w:cs="Times New Roman"/>
          <w:bCs/>
          <w:color w:val="000000" w:themeColor="text1"/>
          <w:sz w:val="24"/>
          <w:szCs w:val="24"/>
          <w:lang w:eastAsia="ru-RU"/>
        </w:rPr>
        <w:t>С</w:t>
      </w:r>
      <w:r w:rsidRPr="006935FD">
        <w:rPr>
          <w:rFonts w:ascii="Times New Roman" w:hAnsi="Times New Roman" w:cs="Times New Roman"/>
          <w:bCs/>
          <w:color w:val="000000" w:themeColor="text1"/>
          <w:sz w:val="24"/>
          <w:szCs w:val="24"/>
          <w:lang w:eastAsia="ru-RU"/>
        </w:rPr>
        <w:t>траховая сумма 500 000 руб</w:t>
      </w:r>
      <w:r w:rsidR="00256985">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 xml:space="preserve"> на каждого </w:t>
      </w:r>
      <w:r w:rsidR="00256985">
        <w:rPr>
          <w:rFonts w:ascii="Times New Roman" w:hAnsi="Times New Roman" w:cs="Times New Roman"/>
          <w:bCs/>
          <w:color w:val="000000" w:themeColor="text1"/>
          <w:sz w:val="24"/>
          <w:szCs w:val="24"/>
          <w:lang w:eastAsia="ru-RU"/>
        </w:rPr>
        <w:t>З</w:t>
      </w:r>
      <w:r w:rsidRPr="006935FD">
        <w:rPr>
          <w:rFonts w:ascii="Times New Roman" w:hAnsi="Times New Roman" w:cs="Times New Roman"/>
          <w:bCs/>
          <w:color w:val="000000" w:themeColor="text1"/>
          <w:sz w:val="24"/>
          <w:szCs w:val="24"/>
          <w:lang w:eastAsia="ru-RU"/>
        </w:rPr>
        <w:t>астрахованного.</w:t>
      </w:r>
    </w:p>
    <w:p w:rsidR="00ED5465" w:rsidRPr="006935FD" w:rsidRDefault="0084586D"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Страхование действует в отношении недвижимого имущества застрахованного (квартиры), в которой он прописан или зарегистрирован. </w:t>
      </w:r>
      <w:r w:rsidR="00A6342E" w:rsidRPr="006935FD">
        <w:rPr>
          <w:rFonts w:ascii="Times New Roman" w:hAnsi="Times New Roman" w:cs="Times New Roman"/>
          <w:bCs/>
          <w:color w:val="000000" w:themeColor="text1"/>
          <w:sz w:val="24"/>
          <w:szCs w:val="24"/>
          <w:lang w:eastAsia="ru-RU"/>
        </w:rPr>
        <w:t xml:space="preserve">Будут </w:t>
      </w:r>
      <w:r w:rsidR="00ED5465" w:rsidRPr="006935FD">
        <w:rPr>
          <w:rFonts w:ascii="Times New Roman" w:hAnsi="Times New Roman" w:cs="Times New Roman"/>
          <w:bCs/>
          <w:color w:val="000000" w:themeColor="text1"/>
          <w:sz w:val="24"/>
          <w:szCs w:val="24"/>
          <w:lang w:eastAsia="ru-RU"/>
        </w:rPr>
        <w:t>застрахованы:</w:t>
      </w:r>
    </w:p>
    <w:p w:rsidR="00ED5465" w:rsidRPr="006935FD" w:rsidRDefault="00ED5465"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w:t>
      </w:r>
      <w:r w:rsidR="00711A70" w:rsidRPr="006935FD">
        <w:rPr>
          <w:rFonts w:ascii="Times New Roman" w:hAnsi="Times New Roman" w:cs="Times New Roman"/>
          <w:bCs/>
          <w:color w:val="000000" w:themeColor="text1"/>
          <w:sz w:val="24"/>
          <w:szCs w:val="24"/>
          <w:lang w:eastAsia="ru-RU"/>
        </w:rPr>
        <w:t xml:space="preserve"> </w:t>
      </w:r>
      <w:r w:rsidRPr="006935FD">
        <w:rPr>
          <w:rFonts w:ascii="Times New Roman" w:hAnsi="Times New Roman" w:cs="Times New Roman"/>
          <w:bCs/>
          <w:color w:val="000000" w:themeColor="text1"/>
          <w:sz w:val="24"/>
          <w:szCs w:val="24"/>
          <w:lang w:eastAsia="ru-RU"/>
        </w:rPr>
        <w:t xml:space="preserve">отделка и инженерное оборудование квартиры </w:t>
      </w:r>
      <w:r w:rsidR="0084586D" w:rsidRPr="006935FD">
        <w:rPr>
          <w:rFonts w:ascii="Times New Roman" w:hAnsi="Times New Roman" w:cs="Times New Roman"/>
          <w:bCs/>
          <w:color w:val="000000" w:themeColor="text1"/>
          <w:sz w:val="24"/>
          <w:szCs w:val="24"/>
          <w:lang w:eastAsia="ru-RU"/>
        </w:rPr>
        <w:t xml:space="preserve">(напольные и потолочные покрытия, межкомнатные перегородки, встроенная мебель, сантехника и т.д.) </w:t>
      </w:r>
      <w:r w:rsidRPr="006935FD">
        <w:rPr>
          <w:rFonts w:ascii="Times New Roman" w:hAnsi="Times New Roman" w:cs="Times New Roman"/>
          <w:bCs/>
          <w:color w:val="000000" w:themeColor="text1"/>
          <w:sz w:val="24"/>
          <w:szCs w:val="24"/>
          <w:lang w:eastAsia="ru-RU"/>
        </w:rPr>
        <w:t>на 300 000 руб</w:t>
      </w:r>
      <w:r w:rsidR="00C60FC9">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w:t>
      </w:r>
    </w:p>
    <w:p w:rsidR="00ED5465" w:rsidRPr="006935FD" w:rsidRDefault="00ED5465"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движимое имущество</w:t>
      </w:r>
      <w:r w:rsidR="00A6342E" w:rsidRPr="006935FD">
        <w:rPr>
          <w:rFonts w:ascii="Times New Roman" w:hAnsi="Times New Roman" w:cs="Times New Roman"/>
          <w:bCs/>
          <w:color w:val="000000" w:themeColor="text1"/>
          <w:sz w:val="24"/>
          <w:szCs w:val="24"/>
          <w:lang w:eastAsia="ru-RU"/>
        </w:rPr>
        <w:t xml:space="preserve"> (аудио и видеотехника, бытовая техника, мебель и прочее имущество)</w:t>
      </w:r>
      <w:r w:rsidRPr="006935FD">
        <w:rPr>
          <w:rFonts w:ascii="Times New Roman" w:hAnsi="Times New Roman" w:cs="Times New Roman"/>
          <w:bCs/>
          <w:color w:val="000000" w:themeColor="text1"/>
          <w:sz w:val="24"/>
          <w:szCs w:val="24"/>
          <w:lang w:eastAsia="ru-RU"/>
        </w:rPr>
        <w:t xml:space="preserve"> на 100 000 руб</w:t>
      </w:r>
      <w:r w:rsidR="00C60FC9">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w:t>
      </w:r>
    </w:p>
    <w:p w:rsidR="00ED5465" w:rsidRPr="006935FD" w:rsidRDefault="00ED5465"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гражданская ответственность перед третьими лицами на 100 000 руб</w:t>
      </w:r>
      <w:r w:rsidR="00C60FC9">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w:t>
      </w:r>
    </w:p>
    <w:p w:rsidR="00A6342E" w:rsidRPr="006935FD" w:rsidRDefault="00256985" w:rsidP="00256985">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С</w:t>
      </w:r>
      <w:r w:rsidR="00A6342E" w:rsidRPr="006935FD">
        <w:rPr>
          <w:rFonts w:ascii="Times New Roman" w:hAnsi="Times New Roman" w:cs="Times New Roman"/>
          <w:bCs/>
          <w:color w:val="000000" w:themeColor="text1"/>
          <w:sz w:val="24"/>
          <w:szCs w:val="24"/>
          <w:lang w:eastAsia="ru-RU"/>
        </w:rPr>
        <w:t>трахования действует на случай пожара</w:t>
      </w:r>
      <w:r w:rsidR="00C60FC9" w:rsidRPr="00C60FC9">
        <w:rPr>
          <w:rFonts w:ascii="Times New Roman" w:hAnsi="Times New Roman" w:cs="Times New Roman"/>
          <w:bCs/>
          <w:color w:val="000000" w:themeColor="text1"/>
          <w:sz w:val="24"/>
          <w:szCs w:val="24"/>
          <w:lang w:eastAsia="ru-RU"/>
        </w:rPr>
        <w:t>,</w:t>
      </w:r>
      <w:r w:rsidR="00A6342E" w:rsidRPr="006935FD">
        <w:rPr>
          <w:rFonts w:ascii="Times New Roman" w:hAnsi="Times New Roman" w:cs="Times New Roman"/>
          <w:bCs/>
          <w:color w:val="000000" w:themeColor="text1"/>
          <w:sz w:val="24"/>
          <w:szCs w:val="24"/>
          <w:lang w:eastAsia="ru-RU"/>
        </w:rPr>
        <w:t xml:space="preserve"> короткого замыкания</w:t>
      </w:r>
      <w:r w:rsidR="00C60FC9" w:rsidRPr="00C60FC9">
        <w:rPr>
          <w:rFonts w:ascii="Times New Roman" w:hAnsi="Times New Roman" w:cs="Times New Roman"/>
          <w:bCs/>
          <w:color w:val="000000" w:themeColor="text1"/>
          <w:sz w:val="24"/>
          <w:szCs w:val="24"/>
          <w:lang w:eastAsia="ru-RU"/>
        </w:rPr>
        <w:t>,</w:t>
      </w:r>
      <w:r w:rsidR="00A6342E" w:rsidRPr="006935FD">
        <w:rPr>
          <w:rFonts w:ascii="Times New Roman" w:hAnsi="Times New Roman" w:cs="Times New Roman"/>
          <w:bCs/>
          <w:color w:val="000000" w:themeColor="text1"/>
          <w:sz w:val="24"/>
          <w:szCs w:val="24"/>
          <w:lang w:eastAsia="ru-RU"/>
        </w:rPr>
        <w:t xml:space="preserve"> взрыва газопроводов, взрывчатых веществ, котлов и </w:t>
      </w:r>
      <w:r w:rsidR="00CE48C9">
        <w:rPr>
          <w:rFonts w:ascii="Times New Roman" w:hAnsi="Times New Roman" w:cs="Times New Roman"/>
          <w:bCs/>
          <w:color w:val="000000" w:themeColor="text1"/>
          <w:sz w:val="24"/>
          <w:szCs w:val="24"/>
          <w:lang w:eastAsia="ru-RU"/>
        </w:rPr>
        <w:t>иных</w:t>
      </w:r>
      <w:r w:rsidR="00A42A4E" w:rsidRPr="006935FD">
        <w:rPr>
          <w:rFonts w:ascii="Times New Roman" w:hAnsi="Times New Roman" w:cs="Times New Roman"/>
          <w:bCs/>
          <w:color w:val="000000" w:themeColor="text1"/>
          <w:sz w:val="24"/>
          <w:szCs w:val="24"/>
          <w:lang w:eastAsia="ru-RU"/>
        </w:rPr>
        <w:t>емкостей</w:t>
      </w:r>
      <w:r w:rsidR="00A6342E" w:rsidRPr="006935FD">
        <w:rPr>
          <w:rFonts w:ascii="Times New Roman" w:hAnsi="Times New Roman" w:cs="Times New Roman"/>
          <w:bCs/>
          <w:color w:val="000000" w:themeColor="text1"/>
          <w:sz w:val="24"/>
          <w:szCs w:val="24"/>
          <w:lang w:eastAsia="ru-RU"/>
        </w:rPr>
        <w:t xml:space="preserve"> и механизмов; противоправных действий третьих лиц (хулиганские действия и акты вандализма)</w:t>
      </w:r>
      <w:r w:rsidR="00C60FC9">
        <w:rPr>
          <w:rFonts w:ascii="Times New Roman" w:hAnsi="Times New Roman" w:cs="Times New Roman"/>
          <w:bCs/>
          <w:color w:val="000000" w:themeColor="text1"/>
          <w:sz w:val="24"/>
          <w:szCs w:val="24"/>
          <w:lang w:eastAsia="ru-RU"/>
        </w:rPr>
        <w:t xml:space="preserve">, </w:t>
      </w:r>
      <w:r w:rsidR="00A6342E" w:rsidRPr="006935FD">
        <w:rPr>
          <w:rFonts w:ascii="Times New Roman" w:hAnsi="Times New Roman" w:cs="Times New Roman"/>
          <w:bCs/>
          <w:color w:val="000000" w:themeColor="text1"/>
          <w:sz w:val="24"/>
          <w:szCs w:val="24"/>
          <w:lang w:eastAsia="ru-RU"/>
        </w:rPr>
        <w:t>краж и грабеже</w:t>
      </w:r>
      <w:r w:rsidR="00C60FC9">
        <w:rPr>
          <w:rFonts w:ascii="Times New Roman" w:hAnsi="Times New Roman" w:cs="Times New Roman"/>
          <w:bCs/>
          <w:color w:val="000000" w:themeColor="text1"/>
          <w:sz w:val="24"/>
          <w:szCs w:val="24"/>
          <w:lang w:eastAsia="ru-RU"/>
        </w:rPr>
        <w:t>й; з</w:t>
      </w:r>
      <w:r w:rsidR="00A6342E" w:rsidRPr="006935FD">
        <w:rPr>
          <w:rFonts w:ascii="Times New Roman" w:hAnsi="Times New Roman" w:cs="Times New Roman"/>
          <w:bCs/>
          <w:color w:val="000000" w:themeColor="text1"/>
          <w:sz w:val="24"/>
          <w:szCs w:val="24"/>
          <w:lang w:eastAsia="ru-RU"/>
        </w:rPr>
        <w:t>алива квартиры</w:t>
      </w:r>
      <w:r w:rsidR="00C60FC9">
        <w:rPr>
          <w:rFonts w:ascii="Times New Roman" w:hAnsi="Times New Roman" w:cs="Times New Roman"/>
          <w:bCs/>
          <w:color w:val="000000" w:themeColor="text1"/>
          <w:sz w:val="24"/>
          <w:szCs w:val="24"/>
          <w:lang w:eastAsia="ru-RU"/>
        </w:rPr>
        <w:t>;</w:t>
      </w:r>
      <w:r w:rsidR="00A6342E" w:rsidRPr="006935FD">
        <w:rPr>
          <w:rFonts w:ascii="Times New Roman" w:hAnsi="Times New Roman" w:cs="Times New Roman"/>
          <w:bCs/>
          <w:color w:val="000000" w:themeColor="text1"/>
          <w:sz w:val="24"/>
          <w:szCs w:val="24"/>
          <w:lang w:eastAsia="ru-RU"/>
        </w:rPr>
        <w:t xml:space="preserve"> стихийных бедствий; залива соседей; повреждения мебели от кражи, пожара, залива.</w:t>
      </w:r>
    </w:p>
    <w:p w:rsidR="00A42A4E" w:rsidRPr="006935FD" w:rsidRDefault="00A42A4E" w:rsidP="00256985">
      <w:pPr>
        <w:spacing w:after="0" w:line="240" w:lineRule="auto"/>
        <w:jc w:val="both"/>
        <w:rPr>
          <w:rFonts w:ascii="Times New Roman" w:hAnsi="Times New Roman" w:cs="Times New Roman"/>
          <w:bCs/>
          <w:color w:val="000000" w:themeColor="text1"/>
          <w:sz w:val="24"/>
          <w:szCs w:val="24"/>
          <w:lang w:eastAsia="ru-RU"/>
        </w:rPr>
      </w:pPr>
    </w:p>
    <w:p w:rsidR="00A6342E" w:rsidRPr="006935FD" w:rsidRDefault="00AA4F28"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6. </w:t>
      </w:r>
      <w:r w:rsidRPr="00256985">
        <w:rPr>
          <w:rFonts w:ascii="Times New Roman" w:hAnsi="Times New Roman" w:cs="Times New Roman"/>
          <w:b/>
          <w:bCs/>
          <w:color w:val="000000" w:themeColor="text1"/>
          <w:sz w:val="24"/>
          <w:szCs w:val="24"/>
          <w:u w:val="single"/>
          <w:lang w:eastAsia="ru-RU"/>
        </w:rPr>
        <w:t>Страхование банковской карты на время отпуска</w:t>
      </w:r>
      <w:r w:rsidR="00256985">
        <w:rPr>
          <w:rFonts w:ascii="Times New Roman" w:hAnsi="Times New Roman" w:cs="Times New Roman"/>
          <w:b/>
          <w:bCs/>
          <w:color w:val="000000" w:themeColor="text1"/>
          <w:sz w:val="24"/>
          <w:szCs w:val="24"/>
          <w:u w:val="single"/>
          <w:lang w:eastAsia="ru-RU"/>
        </w:rPr>
        <w:t>.</w:t>
      </w:r>
      <w:r w:rsidRPr="006935FD">
        <w:rPr>
          <w:rFonts w:ascii="Times New Roman" w:hAnsi="Times New Roman" w:cs="Times New Roman"/>
          <w:bCs/>
          <w:color w:val="000000" w:themeColor="text1"/>
          <w:sz w:val="24"/>
          <w:szCs w:val="24"/>
          <w:lang w:eastAsia="ru-RU"/>
        </w:rPr>
        <w:t xml:space="preserve"> </w:t>
      </w:r>
      <w:r w:rsidR="00256985">
        <w:rPr>
          <w:rFonts w:ascii="Times New Roman" w:hAnsi="Times New Roman" w:cs="Times New Roman"/>
          <w:bCs/>
          <w:color w:val="000000" w:themeColor="text1"/>
          <w:sz w:val="24"/>
          <w:szCs w:val="24"/>
          <w:lang w:eastAsia="ru-RU"/>
        </w:rPr>
        <w:t>С</w:t>
      </w:r>
      <w:r w:rsidRPr="006935FD">
        <w:rPr>
          <w:rFonts w:ascii="Times New Roman" w:hAnsi="Times New Roman" w:cs="Times New Roman"/>
          <w:bCs/>
          <w:color w:val="000000" w:themeColor="text1"/>
          <w:sz w:val="24"/>
          <w:szCs w:val="24"/>
          <w:lang w:eastAsia="ru-RU"/>
        </w:rPr>
        <w:t>траховая сумма 10 000 руб</w:t>
      </w:r>
      <w:r w:rsidR="00256985">
        <w:rPr>
          <w:rFonts w:ascii="Times New Roman" w:hAnsi="Times New Roman" w:cs="Times New Roman"/>
          <w:bCs/>
          <w:color w:val="000000" w:themeColor="text1"/>
          <w:sz w:val="24"/>
          <w:szCs w:val="24"/>
          <w:lang w:eastAsia="ru-RU"/>
        </w:rPr>
        <w:t>лей</w:t>
      </w:r>
      <w:r w:rsidRPr="006935FD">
        <w:rPr>
          <w:rFonts w:ascii="Times New Roman" w:hAnsi="Times New Roman" w:cs="Times New Roman"/>
          <w:bCs/>
          <w:color w:val="000000" w:themeColor="text1"/>
          <w:sz w:val="24"/>
          <w:szCs w:val="24"/>
          <w:lang w:eastAsia="ru-RU"/>
        </w:rPr>
        <w:t xml:space="preserve"> на каждого </w:t>
      </w:r>
      <w:r w:rsidR="00256985">
        <w:rPr>
          <w:rFonts w:ascii="Times New Roman" w:hAnsi="Times New Roman" w:cs="Times New Roman"/>
          <w:bCs/>
          <w:color w:val="000000" w:themeColor="text1"/>
          <w:sz w:val="24"/>
          <w:szCs w:val="24"/>
          <w:lang w:eastAsia="ru-RU"/>
        </w:rPr>
        <w:t>З</w:t>
      </w:r>
      <w:r w:rsidRPr="006935FD">
        <w:rPr>
          <w:rFonts w:ascii="Times New Roman" w:hAnsi="Times New Roman" w:cs="Times New Roman"/>
          <w:bCs/>
          <w:color w:val="000000" w:themeColor="text1"/>
          <w:sz w:val="24"/>
          <w:szCs w:val="24"/>
          <w:lang w:eastAsia="ru-RU"/>
        </w:rPr>
        <w:t>астрахованного.</w:t>
      </w:r>
    </w:p>
    <w:p w:rsidR="004B45A8" w:rsidRPr="006935FD" w:rsidRDefault="00256985" w:rsidP="00256985">
      <w:pPr>
        <w:spacing w:after="0" w:line="240" w:lineRule="auto"/>
        <w:jc w:val="both"/>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С</w:t>
      </w:r>
      <w:r w:rsidR="004B45A8" w:rsidRPr="006935FD">
        <w:rPr>
          <w:rFonts w:ascii="Times New Roman" w:hAnsi="Times New Roman" w:cs="Times New Roman"/>
          <w:bCs/>
          <w:color w:val="000000" w:themeColor="text1"/>
          <w:sz w:val="24"/>
          <w:szCs w:val="24"/>
          <w:lang w:eastAsia="ru-RU"/>
        </w:rPr>
        <w:t>трахования действует в отношении следующих рисков:</w:t>
      </w:r>
    </w:p>
    <w:p w:rsidR="004B45A8" w:rsidRPr="006935FD" w:rsidRDefault="004B45A8"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утрата карты вследствие кражи, грабежа или разбоя, случайных механических повреждений, размагничивания, неисправной работы банкомата;</w:t>
      </w:r>
    </w:p>
    <w:p w:rsidR="004B45A8" w:rsidRPr="006935FD" w:rsidRDefault="004B45A8"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незаконное списание денежных средств с карты;</w:t>
      </w:r>
    </w:p>
    <w:p w:rsidR="004B45A8" w:rsidRPr="006935FD" w:rsidRDefault="004B45A8"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хищение у держателя карты наличных денежных средств, полученных им в банкомате по застрахованной карте, если такое хищение было совершено путем разбойного нападения или грабежа и имело место не позднее 2 часов с момента снятия наличных.</w:t>
      </w:r>
    </w:p>
    <w:p w:rsidR="00DE4BAC" w:rsidRPr="006935FD" w:rsidRDefault="00DE4BAC" w:rsidP="00256985">
      <w:pPr>
        <w:spacing w:after="0" w:line="240" w:lineRule="auto"/>
        <w:jc w:val="both"/>
        <w:rPr>
          <w:rFonts w:ascii="Times New Roman" w:hAnsi="Times New Roman" w:cs="Times New Roman"/>
          <w:bCs/>
          <w:color w:val="000000" w:themeColor="text1"/>
          <w:sz w:val="24"/>
          <w:szCs w:val="24"/>
          <w:lang w:eastAsia="ru-RU"/>
        </w:rPr>
      </w:pPr>
      <w:r w:rsidRPr="006935FD">
        <w:rPr>
          <w:rFonts w:ascii="Times New Roman" w:hAnsi="Times New Roman" w:cs="Times New Roman"/>
          <w:bCs/>
          <w:color w:val="000000" w:themeColor="text1"/>
          <w:sz w:val="24"/>
          <w:szCs w:val="24"/>
          <w:lang w:eastAsia="ru-RU"/>
        </w:rPr>
        <w:t xml:space="preserve">Страхование действует в отношении всех банковских карт, оформленных на </w:t>
      </w:r>
      <w:r w:rsidR="00C60FC9">
        <w:rPr>
          <w:rFonts w:ascii="Times New Roman" w:hAnsi="Times New Roman" w:cs="Times New Roman"/>
          <w:bCs/>
          <w:color w:val="000000" w:themeColor="text1"/>
          <w:sz w:val="24"/>
          <w:szCs w:val="24"/>
          <w:lang w:eastAsia="ru-RU"/>
        </w:rPr>
        <w:t>З</w:t>
      </w:r>
      <w:r w:rsidRPr="006935FD">
        <w:rPr>
          <w:rFonts w:ascii="Times New Roman" w:hAnsi="Times New Roman" w:cs="Times New Roman"/>
          <w:bCs/>
          <w:color w:val="000000" w:themeColor="text1"/>
          <w:sz w:val="24"/>
          <w:szCs w:val="24"/>
          <w:lang w:eastAsia="ru-RU"/>
        </w:rPr>
        <w:t>астрахованного.</w:t>
      </w:r>
    </w:p>
    <w:p w:rsidR="007604B6" w:rsidRPr="006935FD" w:rsidRDefault="007604B6" w:rsidP="00256985">
      <w:pPr>
        <w:spacing w:after="0" w:line="240" w:lineRule="auto"/>
        <w:jc w:val="both"/>
        <w:rPr>
          <w:rFonts w:ascii="Times New Roman" w:hAnsi="Times New Roman" w:cs="Times New Roman"/>
          <w:bCs/>
          <w:color w:val="000000" w:themeColor="text1"/>
          <w:sz w:val="24"/>
          <w:szCs w:val="24"/>
        </w:rPr>
      </w:pPr>
    </w:p>
    <w:p w:rsidR="00021E7F" w:rsidRPr="006935FD" w:rsidRDefault="0004735D" w:rsidP="0025698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Д</w:t>
      </w:r>
      <w:r w:rsidR="00021E7F" w:rsidRPr="006935FD">
        <w:rPr>
          <w:rFonts w:ascii="Times New Roman" w:eastAsia="Times New Roman" w:hAnsi="Times New Roman" w:cs="Times New Roman"/>
          <w:b/>
          <w:color w:val="000000" w:themeColor="text1"/>
          <w:sz w:val="24"/>
          <w:szCs w:val="24"/>
          <w:lang w:eastAsia="ru-RU"/>
        </w:rPr>
        <w:t>окументы</w:t>
      </w:r>
      <w:r w:rsidR="009E22C6">
        <w:rPr>
          <w:rFonts w:ascii="Times New Roman" w:eastAsia="Times New Roman" w:hAnsi="Times New Roman" w:cs="Times New Roman"/>
          <w:b/>
          <w:color w:val="000000" w:themeColor="text1"/>
          <w:sz w:val="24"/>
          <w:szCs w:val="24"/>
          <w:lang w:eastAsia="ru-RU"/>
        </w:rPr>
        <w:t>, которые необходимо</w:t>
      </w:r>
      <w:r w:rsidR="006165E0">
        <w:rPr>
          <w:rFonts w:ascii="Times New Roman" w:eastAsia="Times New Roman" w:hAnsi="Times New Roman" w:cs="Times New Roman"/>
          <w:b/>
          <w:color w:val="000000" w:themeColor="text1"/>
          <w:sz w:val="24"/>
          <w:szCs w:val="24"/>
          <w:lang w:eastAsia="ru-RU"/>
        </w:rPr>
        <w:t xml:space="preserve"> </w:t>
      </w:r>
      <w:r w:rsidR="00021E7F" w:rsidRPr="006935FD">
        <w:rPr>
          <w:rFonts w:ascii="Times New Roman" w:eastAsia="Times New Roman" w:hAnsi="Times New Roman" w:cs="Times New Roman"/>
          <w:b/>
          <w:color w:val="000000" w:themeColor="text1"/>
          <w:sz w:val="24"/>
          <w:szCs w:val="24"/>
          <w:lang w:eastAsia="ru-RU"/>
        </w:rPr>
        <w:t xml:space="preserve">предоставлять в страховую компанию </w:t>
      </w:r>
      <w:r w:rsidR="00622718">
        <w:rPr>
          <w:rFonts w:ascii="Times New Roman" w:eastAsia="Times New Roman" w:hAnsi="Times New Roman" w:cs="Times New Roman"/>
          <w:b/>
          <w:color w:val="000000" w:themeColor="text1"/>
          <w:sz w:val="24"/>
          <w:szCs w:val="24"/>
          <w:lang w:eastAsia="ru-RU"/>
        </w:rPr>
        <w:t xml:space="preserve">при наступлении </w:t>
      </w:r>
      <w:r w:rsidR="00021E7F" w:rsidRPr="006935FD">
        <w:rPr>
          <w:rFonts w:ascii="Times New Roman" w:eastAsia="Times New Roman" w:hAnsi="Times New Roman" w:cs="Times New Roman"/>
          <w:b/>
          <w:color w:val="000000" w:themeColor="text1"/>
          <w:sz w:val="24"/>
          <w:szCs w:val="24"/>
          <w:lang w:eastAsia="ru-RU"/>
        </w:rPr>
        <w:t>страхов</w:t>
      </w:r>
      <w:r w:rsidR="00622718">
        <w:rPr>
          <w:rFonts w:ascii="Times New Roman" w:eastAsia="Times New Roman" w:hAnsi="Times New Roman" w:cs="Times New Roman"/>
          <w:b/>
          <w:color w:val="000000" w:themeColor="text1"/>
          <w:sz w:val="24"/>
          <w:szCs w:val="24"/>
          <w:lang w:eastAsia="ru-RU"/>
        </w:rPr>
        <w:t>ого</w:t>
      </w:r>
      <w:r w:rsidR="00021E7F" w:rsidRPr="006935FD">
        <w:rPr>
          <w:rFonts w:ascii="Times New Roman" w:eastAsia="Times New Roman" w:hAnsi="Times New Roman" w:cs="Times New Roman"/>
          <w:b/>
          <w:color w:val="000000" w:themeColor="text1"/>
          <w:sz w:val="24"/>
          <w:szCs w:val="24"/>
          <w:lang w:eastAsia="ru-RU"/>
        </w:rPr>
        <w:t xml:space="preserve"> случая</w:t>
      </w:r>
      <w:r w:rsidR="009E22C6">
        <w:rPr>
          <w:rFonts w:ascii="Times New Roman" w:eastAsia="Times New Roman" w:hAnsi="Times New Roman" w:cs="Times New Roman"/>
          <w:b/>
          <w:color w:val="000000" w:themeColor="text1"/>
          <w:sz w:val="24"/>
          <w:szCs w:val="24"/>
          <w:lang w:eastAsia="ru-RU"/>
        </w:rPr>
        <w:t>.</w:t>
      </w:r>
    </w:p>
    <w:p w:rsidR="00021E7F" w:rsidRPr="006935FD" w:rsidRDefault="00021E7F" w:rsidP="00256985">
      <w:pPr>
        <w:shd w:val="clear" w:color="auto" w:fill="FFFFFF"/>
        <w:spacing w:after="0" w:line="240" w:lineRule="auto"/>
        <w:jc w:val="both"/>
        <w:outlineLvl w:val="4"/>
        <w:rPr>
          <w:rFonts w:ascii="Times New Roman" w:hAnsi="Times New Roman" w:cs="Times New Roman"/>
          <w:bCs/>
          <w:color w:val="000000" w:themeColor="text1"/>
          <w:sz w:val="24"/>
          <w:szCs w:val="24"/>
        </w:rPr>
      </w:pPr>
    </w:p>
    <w:p w:rsidR="00021E7F" w:rsidRPr="006935FD" w:rsidRDefault="00622718" w:rsidP="00256985">
      <w:pPr>
        <w:shd w:val="clear" w:color="auto" w:fill="FFFFFF"/>
        <w:spacing w:after="0" w:line="240" w:lineRule="auto"/>
        <w:jc w:val="both"/>
        <w:outlineLvl w:val="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021E7F" w:rsidRPr="006935FD">
        <w:rPr>
          <w:rFonts w:ascii="Times New Roman" w:hAnsi="Times New Roman" w:cs="Times New Roman"/>
          <w:bCs/>
          <w:color w:val="000000" w:themeColor="text1"/>
          <w:sz w:val="24"/>
          <w:szCs w:val="24"/>
        </w:rPr>
        <w:t xml:space="preserve">При наступлении страхового случая по </w:t>
      </w:r>
      <w:r w:rsidR="00021E7F" w:rsidRPr="006935FD">
        <w:rPr>
          <w:rFonts w:ascii="Times New Roman" w:hAnsi="Times New Roman" w:cs="Times New Roman"/>
          <w:b/>
          <w:bCs/>
          <w:color w:val="000000" w:themeColor="text1"/>
          <w:sz w:val="24"/>
          <w:szCs w:val="24"/>
        </w:rPr>
        <w:t>отмене поездки по причине болезни или смерти</w:t>
      </w:r>
      <w:r w:rsidR="00021E7F" w:rsidRPr="006935FD">
        <w:rPr>
          <w:rFonts w:ascii="Times New Roman" w:hAnsi="Times New Roman" w:cs="Times New Roman"/>
          <w:bCs/>
          <w:color w:val="000000" w:themeColor="text1"/>
          <w:sz w:val="24"/>
          <w:szCs w:val="24"/>
        </w:rPr>
        <w:t xml:space="preserve"> застрахованный должен собрать следующие документы для страховой компании:</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Страховой полис (договор страхования);</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Заявление от всех отказавшихся от тура туристов с подробным описанием произошедшего события, причиной отмены поездки/изменения сроков пребывания за границей, способа получения денежных средств (заявление за несовершеннолетнего ребенка пишет один из родителей, при этом заявителем прописывается родитель);</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Договор на туристическое облуживание;</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lastRenderedPageBreak/>
        <w:t>• Туристическая путевка;</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Документы, подтверждающие оплату тура;</w:t>
      </w:r>
    </w:p>
    <w:p w:rsidR="00021E7F" w:rsidRPr="006935FD" w:rsidRDefault="00021E7F" w:rsidP="002569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935FD">
        <w:rPr>
          <w:rFonts w:ascii="Times New Roman" w:hAnsi="Times New Roman" w:cs="Times New Roman"/>
          <w:bCs/>
          <w:color w:val="000000" w:themeColor="text1"/>
          <w:sz w:val="24"/>
          <w:szCs w:val="24"/>
        </w:rPr>
        <w:t>•</w:t>
      </w:r>
      <w:r w:rsidRPr="006935FD">
        <w:rPr>
          <w:rFonts w:ascii="Times New Roman" w:eastAsia="Times New Roman" w:hAnsi="Times New Roman" w:cs="Times New Roman"/>
          <w:bCs/>
          <w:color w:val="000000" w:themeColor="text1"/>
          <w:sz w:val="24"/>
          <w:szCs w:val="24"/>
        </w:rPr>
        <w:t> </w:t>
      </w:r>
      <w:r w:rsidRPr="006935FD">
        <w:rPr>
          <w:rFonts w:ascii="Times New Roman" w:hAnsi="Times New Roman" w:cs="Times New Roman"/>
          <w:bCs/>
          <w:color w:val="000000" w:themeColor="text1"/>
          <w:sz w:val="24"/>
          <w:szCs w:val="24"/>
        </w:rPr>
        <w:t>Калькуляция фактически понесенных затрат от туристического оператора (</w:t>
      </w:r>
      <w:r w:rsidRPr="006935FD">
        <w:rPr>
          <w:rFonts w:ascii="Times New Roman" w:hAnsi="Times New Roman" w:cs="Times New Roman"/>
          <w:bCs/>
          <w:i/>
          <w:color w:val="000000" w:themeColor="text1"/>
          <w:sz w:val="24"/>
          <w:szCs w:val="24"/>
        </w:rPr>
        <w:t xml:space="preserve">Калькуляцию </w:t>
      </w:r>
      <w:r w:rsidRPr="006935FD">
        <w:rPr>
          <w:rFonts w:ascii="Times New Roman" w:eastAsia="Times New Roman" w:hAnsi="Times New Roman" w:cs="Times New Roman"/>
          <w:i/>
          <w:color w:val="000000" w:themeColor="text1"/>
          <w:sz w:val="24"/>
          <w:szCs w:val="24"/>
          <w:lang w:eastAsia="ru-RU"/>
        </w:rPr>
        <w:t>для страховой компании готовит Турагентство, для ее получения необходимо обратится к менеджеру турагентства. 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w:t>
      </w:r>
      <w:r w:rsidRPr="006935FD">
        <w:rPr>
          <w:rFonts w:ascii="Times New Roman" w:eastAsia="Times New Roman" w:hAnsi="Times New Roman" w:cs="Times New Roman"/>
          <w:color w:val="000000" w:themeColor="text1"/>
          <w:sz w:val="24"/>
          <w:szCs w:val="24"/>
          <w:lang w:eastAsia="ru-RU"/>
        </w:rPr>
        <w:t>);</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Расходно-кассовый ордер;</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Билеты;</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Копии всех страниц заграничного паспорта всех туристов, отказавшихся от тура;</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Документы, подтверждающие наступление страхового случая (справка медицинского учреждения, отказ в визе иные документы, предусмотренные Правилами страхования);</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Документы, подтверждающие родство (свидетельство о рождении, свидетельство о браке и пр.);</w:t>
      </w:r>
    </w:p>
    <w:p w:rsidR="00021E7F" w:rsidRPr="006935FD" w:rsidRDefault="00021E7F" w:rsidP="00256985">
      <w:pPr>
        <w:pStyle w:val="ae"/>
        <w:spacing w:before="0" w:beforeAutospacing="0" w:after="0" w:afterAutospacing="0"/>
        <w:jc w:val="both"/>
        <w:rPr>
          <w:bCs/>
          <w:color w:val="000000" w:themeColor="text1"/>
        </w:rPr>
      </w:pPr>
      <w:r w:rsidRPr="006935FD">
        <w:rPr>
          <w:bCs/>
          <w:color w:val="000000" w:themeColor="text1"/>
        </w:rPr>
        <w:t>• При перечисление страхового возмещения по банку - полные банковские реквизиты потерпевшего либо доверенного лица при наличии нотариальной доверенности с правом получения страхового возмещения (ФИО владельца счета, наименование банка, БИК, ИНН, КПП, Кор. счет, Расчетный счет, Лицевой счет (20 цифр), Номер карты)</w:t>
      </w:r>
    </w:p>
    <w:p w:rsidR="00021E7F" w:rsidRPr="006935FD" w:rsidRDefault="00021E7F" w:rsidP="002569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6935FD">
        <w:rPr>
          <w:rFonts w:ascii="Times New Roman" w:hAnsi="Times New Roman" w:cs="Times New Roman"/>
          <w:bCs/>
          <w:color w:val="000000" w:themeColor="text1"/>
          <w:sz w:val="24"/>
          <w:szCs w:val="24"/>
        </w:rPr>
        <w:t>• Иные документы согласно правилам страхования.</w:t>
      </w:r>
    </w:p>
    <w:p w:rsidR="00021E7F" w:rsidRPr="006935FD" w:rsidRDefault="00021E7F" w:rsidP="002569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21E7F" w:rsidRPr="006935FD" w:rsidRDefault="00622718" w:rsidP="00256985">
      <w:pPr>
        <w:shd w:val="clear" w:color="auto" w:fill="FFFFFF"/>
        <w:spacing w:after="0" w:line="240" w:lineRule="auto"/>
        <w:jc w:val="both"/>
        <w:outlineLvl w:val="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0056190E" w:rsidRPr="006935FD">
        <w:rPr>
          <w:rFonts w:ascii="Times New Roman" w:hAnsi="Times New Roman" w:cs="Times New Roman"/>
          <w:bCs/>
          <w:color w:val="000000" w:themeColor="text1"/>
          <w:sz w:val="24"/>
          <w:szCs w:val="24"/>
        </w:rPr>
        <w:t>При н</w:t>
      </w:r>
      <w:r w:rsidR="00021E7F" w:rsidRPr="006935FD">
        <w:rPr>
          <w:rFonts w:ascii="Times New Roman" w:hAnsi="Times New Roman" w:cs="Times New Roman"/>
          <w:bCs/>
          <w:color w:val="000000" w:themeColor="text1"/>
          <w:sz w:val="24"/>
          <w:szCs w:val="24"/>
        </w:rPr>
        <w:t xml:space="preserve">аступлении страхового случая по </w:t>
      </w:r>
      <w:r w:rsidR="00021E7F" w:rsidRPr="006935FD">
        <w:rPr>
          <w:rFonts w:ascii="Times New Roman" w:hAnsi="Times New Roman" w:cs="Times New Roman"/>
          <w:b/>
          <w:bCs/>
          <w:color w:val="000000" w:themeColor="text1"/>
          <w:sz w:val="24"/>
          <w:szCs w:val="24"/>
        </w:rPr>
        <w:t>страхованию от несчастных случаев</w:t>
      </w:r>
      <w:r w:rsidR="00021E7F" w:rsidRPr="006935FD">
        <w:rPr>
          <w:rFonts w:ascii="Times New Roman" w:hAnsi="Times New Roman" w:cs="Times New Roman"/>
          <w:bCs/>
          <w:color w:val="000000" w:themeColor="text1"/>
          <w:sz w:val="24"/>
          <w:szCs w:val="24"/>
        </w:rPr>
        <w:t xml:space="preserve"> застрахованный должен собрать следующие документы, для страховой компании:</w:t>
      </w:r>
    </w:p>
    <w:p w:rsidR="00021E7F" w:rsidRPr="006935FD" w:rsidRDefault="00021E7F" w:rsidP="00256985">
      <w:pPr>
        <w:pStyle w:val="ae"/>
        <w:spacing w:before="0" w:beforeAutospacing="0" w:after="0" w:afterAutospacing="0"/>
        <w:jc w:val="both"/>
        <w:rPr>
          <w:color w:val="000000" w:themeColor="text1"/>
        </w:rPr>
      </w:pPr>
      <w:r w:rsidRPr="006935FD">
        <w:rPr>
          <w:bCs/>
          <w:color w:val="000000" w:themeColor="text1"/>
        </w:rPr>
        <w:t>•</w:t>
      </w:r>
      <w:r w:rsidRPr="006935FD">
        <w:rPr>
          <w:color w:val="000000" w:themeColor="text1"/>
        </w:rPr>
        <w:t> Страховой полис (договор страхования) с подписью клиента;</w:t>
      </w:r>
    </w:p>
    <w:p w:rsidR="00021E7F" w:rsidRPr="006935FD" w:rsidRDefault="00021E7F" w:rsidP="00256985">
      <w:pPr>
        <w:pStyle w:val="ae"/>
        <w:spacing w:before="0" w:beforeAutospacing="0" w:after="0" w:afterAutospacing="0"/>
        <w:jc w:val="both"/>
        <w:rPr>
          <w:color w:val="000000" w:themeColor="text1"/>
        </w:rPr>
      </w:pPr>
      <w:r w:rsidRPr="006935FD">
        <w:rPr>
          <w:bCs/>
          <w:color w:val="000000" w:themeColor="text1"/>
        </w:rPr>
        <w:t>•</w:t>
      </w:r>
      <w:r w:rsidRPr="006935FD">
        <w:rPr>
          <w:color w:val="000000" w:themeColor="text1"/>
        </w:rPr>
        <w:t> Заявление с подробным описанием произошедшего события, установленного диагноза, способа получения денежных средств (заявление за несовершеннолетнего ребенка пишет один из родителей, при этом заявителем прописывается родитель);</w:t>
      </w:r>
    </w:p>
    <w:p w:rsidR="00021E7F" w:rsidRPr="006935FD" w:rsidRDefault="00021E7F" w:rsidP="00256985">
      <w:pPr>
        <w:pStyle w:val="ae"/>
        <w:spacing w:before="0" w:beforeAutospacing="0" w:after="0" w:afterAutospacing="0"/>
        <w:jc w:val="both"/>
        <w:rPr>
          <w:color w:val="000000" w:themeColor="text1"/>
        </w:rPr>
      </w:pPr>
      <w:r w:rsidRPr="006935FD">
        <w:rPr>
          <w:bCs/>
          <w:color w:val="000000" w:themeColor="text1"/>
        </w:rPr>
        <w:t>•</w:t>
      </w:r>
      <w:r w:rsidRPr="006935FD">
        <w:rPr>
          <w:color w:val="000000" w:themeColor="text1"/>
        </w:rPr>
        <w:t> Медицинский отчет и/или иной документ, содержащий информацию о диагнозе, сроках лечения, из медицинского учреждения за границей;</w:t>
      </w:r>
    </w:p>
    <w:p w:rsidR="00021E7F" w:rsidRPr="006935FD" w:rsidRDefault="00021E7F" w:rsidP="00256985">
      <w:pPr>
        <w:pStyle w:val="ae"/>
        <w:spacing w:before="0" w:beforeAutospacing="0" w:after="0" w:afterAutospacing="0"/>
        <w:jc w:val="both"/>
        <w:rPr>
          <w:color w:val="000000" w:themeColor="text1"/>
        </w:rPr>
      </w:pPr>
      <w:r w:rsidRPr="006935FD">
        <w:rPr>
          <w:bCs/>
          <w:color w:val="000000" w:themeColor="text1"/>
        </w:rPr>
        <w:t>•</w:t>
      </w:r>
      <w:r w:rsidRPr="006935FD">
        <w:rPr>
          <w:color w:val="000000" w:themeColor="text1"/>
        </w:rPr>
        <w:t> Медицинский отчет из клиники по месту жительства (РФ) с указанием диагноза, сроков лечения, проведенных операций;</w:t>
      </w:r>
    </w:p>
    <w:p w:rsidR="00021E7F" w:rsidRPr="006935FD" w:rsidRDefault="00021E7F" w:rsidP="00256985">
      <w:pPr>
        <w:pStyle w:val="ae"/>
        <w:spacing w:before="0" w:beforeAutospacing="0" w:after="0" w:afterAutospacing="0"/>
        <w:jc w:val="both"/>
        <w:rPr>
          <w:color w:val="000000" w:themeColor="text1"/>
        </w:rPr>
      </w:pPr>
      <w:r w:rsidRPr="006935FD">
        <w:rPr>
          <w:bCs/>
          <w:color w:val="000000" w:themeColor="text1"/>
        </w:rPr>
        <w:t>•</w:t>
      </w:r>
      <w:r w:rsidRPr="006935FD">
        <w:rPr>
          <w:color w:val="000000" w:themeColor="text1"/>
        </w:rPr>
        <w:t> Свидетельство о рождении, если страховой случай произошел с несовершеннолетним ребенком;</w:t>
      </w:r>
    </w:p>
    <w:p w:rsidR="00021E7F" w:rsidRPr="006935FD" w:rsidRDefault="00021E7F" w:rsidP="002569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6935FD">
        <w:rPr>
          <w:rFonts w:ascii="Times New Roman" w:hAnsi="Times New Roman" w:cs="Times New Roman"/>
          <w:bCs/>
          <w:color w:val="000000" w:themeColor="text1"/>
          <w:sz w:val="24"/>
          <w:szCs w:val="24"/>
        </w:rPr>
        <w:t>•</w:t>
      </w:r>
      <w:r w:rsidRPr="006935FD">
        <w:rPr>
          <w:rFonts w:ascii="Times New Roman" w:hAnsi="Times New Roman" w:cs="Times New Roman"/>
          <w:color w:val="000000" w:themeColor="text1"/>
          <w:sz w:val="24"/>
          <w:szCs w:val="24"/>
        </w:rPr>
        <w:t> При перечисление страхового возмещения по банку - полные банковские реквизиты потерпевшего либо доверенного лица при наличии нотариальной доверенности с правом получения страхового возмещения (ФИО владельца счета, наименование банка, БИК, ИНН, КПП, Кор. счет, Расчетный счет, Лицевой счет (20 цифр), Номер карты).</w:t>
      </w:r>
    </w:p>
    <w:p w:rsidR="00021E7F" w:rsidRPr="006935FD" w:rsidRDefault="00021E7F" w:rsidP="002569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21E7F" w:rsidRPr="006935FD" w:rsidRDefault="00622718" w:rsidP="00256985">
      <w:pPr>
        <w:shd w:val="clear" w:color="auto" w:fill="FFFFFF"/>
        <w:spacing w:after="0" w:line="240" w:lineRule="auto"/>
        <w:jc w:val="both"/>
        <w:outlineLvl w:val="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56190E" w:rsidRPr="006935FD">
        <w:rPr>
          <w:rFonts w:ascii="Times New Roman" w:hAnsi="Times New Roman" w:cs="Times New Roman"/>
          <w:bCs/>
          <w:color w:val="000000" w:themeColor="text1"/>
          <w:sz w:val="24"/>
          <w:szCs w:val="24"/>
        </w:rPr>
        <w:t>При н</w:t>
      </w:r>
      <w:r w:rsidR="00021E7F" w:rsidRPr="006935FD">
        <w:rPr>
          <w:rFonts w:ascii="Times New Roman" w:hAnsi="Times New Roman" w:cs="Times New Roman"/>
          <w:bCs/>
          <w:color w:val="000000" w:themeColor="text1"/>
          <w:sz w:val="24"/>
          <w:szCs w:val="24"/>
        </w:rPr>
        <w:t xml:space="preserve">аступлении страхового случая по </w:t>
      </w:r>
      <w:r w:rsidR="00021E7F" w:rsidRPr="006935FD">
        <w:rPr>
          <w:rFonts w:ascii="Times New Roman" w:hAnsi="Times New Roman" w:cs="Times New Roman"/>
          <w:b/>
          <w:bCs/>
          <w:color w:val="000000" w:themeColor="text1"/>
          <w:sz w:val="24"/>
          <w:szCs w:val="24"/>
        </w:rPr>
        <w:t>страхованию багажа</w:t>
      </w:r>
      <w:r w:rsidR="00021E7F" w:rsidRPr="006935FD">
        <w:rPr>
          <w:rFonts w:ascii="Times New Roman" w:hAnsi="Times New Roman" w:cs="Times New Roman"/>
          <w:bCs/>
          <w:color w:val="000000" w:themeColor="text1"/>
          <w:sz w:val="24"/>
          <w:szCs w:val="24"/>
        </w:rPr>
        <w:t xml:space="preserve"> застрахованный должен собрать следующие документы, для страховой компании:</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Страховой полис (договор страхования);</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Заявление с подробным описанием произошедшего события, способа получения денежных средств;</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Билеты;</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Посадочные талоны и багажные бирки/квитанции;</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Письмо от перевозчика с указанием причин и обстоятельств потери/гибели багажа, веса утраченного багажа;</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Документы, подтверждающие выплату перевозчиком компенсации за утраченный багаж;</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Расходно-кассовый ордер;</w:t>
      </w:r>
    </w:p>
    <w:p w:rsidR="00021E7F" w:rsidRPr="006935FD" w:rsidRDefault="00021E7F" w:rsidP="00256985">
      <w:pPr>
        <w:pStyle w:val="ae"/>
        <w:spacing w:before="0" w:beforeAutospacing="0" w:after="0" w:afterAutospacing="0"/>
        <w:jc w:val="both"/>
        <w:rPr>
          <w:bCs/>
          <w:color w:val="000000" w:themeColor="text1"/>
        </w:rPr>
      </w:pPr>
      <w:r w:rsidRPr="006935FD">
        <w:rPr>
          <w:b/>
          <w:color w:val="000000" w:themeColor="text1"/>
        </w:rPr>
        <w:t>•</w:t>
      </w:r>
      <w:r w:rsidRPr="006935FD">
        <w:rPr>
          <w:bCs/>
          <w:color w:val="000000" w:themeColor="text1"/>
        </w:rPr>
        <w:t xml:space="preserve"> При перечисление страхового возмещения по банку - полные банковские реквизиты потерпевшего либо доверенного лица при наличии нотариальной доверенности с правом </w:t>
      </w:r>
      <w:r w:rsidRPr="006935FD">
        <w:rPr>
          <w:bCs/>
          <w:color w:val="000000" w:themeColor="text1"/>
        </w:rPr>
        <w:lastRenderedPageBreak/>
        <w:t>получения страхового возмещения</w:t>
      </w:r>
      <w:r w:rsidR="00CD761A">
        <w:rPr>
          <w:bCs/>
          <w:color w:val="000000" w:themeColor="text1"/>
        </w:rPr>
        <w:t xml:space="preserve"> </w:t>
      </w:r>
      <w:r w:rsidRPr="006935FD">
        <w:rPr>
          <w:bCs/>
          <w:color w:val="000000" w:themeColor="text1"/>
        </w:rPr>
        <w:t>(ФИО владельца счета, наименование банка, БИК, ИНН, КПП, Кор. счет, Расчетный счет, Лицевой счет (20 цифр), Номер карты)</w:t>
      </w:r>
    </w:p>
    <w:p w:rsidR="00021E7F" w:rsidRPr="006935FD" w:rsidRDefault="00021E7F" w:rsidP="002569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6935FD">
        <w:rPr>
          <w:rFonts w:ascii="Times New Roman" w:hAnsi="Times New Roman" w:cs="Times New Roman"/>
          <w:b/>
          <w:color w:val="000000" w:themeColor="text1"/>
          <w:sz w:val="24"/>
          <w:szCs w:val="24"/>
        </w:rPr>
        <w:t>•</w:t>
      </w:r>
      <w:r w:rsidRPr="006935FD">
        <w:rPr>
          <w:rFonts w:ascii="Times New Roman" w:hAnsi="Times New Roman" w:cs="Times New Roman"/>
          <w:bCs/>
          <w:color w:val="000000" w:themeColor="text1"/>
          <w:sz w:val="24"/>
          <w:szCs w:val="24"/>
        </w:rPr>
        <w:t> Иные документы согласно правилам страхования.</w:t>
      </w:r>
    </w:p>
    <w:p w:rsidR="00021E7F" w:rsidRPr="006935FD" w:rsidRDefault="00021E7F" w:rsidP="00256985">
      <w:pPr>
        <w:spacing w:after="0" w:line="240" w:lineRule="auto"/>
        <w:jc w:val="both"/>
        <w:rPr>
          <w:rFonts w:ascii="Times New Roman" w:hAnsi="Times New Roman" w:cs="Times New Roman"/>
          <w:bCs/>
          <w:color w:val="000000" w:themeColor="text1"/>
          <w:sz w:val="24"/>
          <w:szCs w:val="24"/>
        </w:rPr>
      </w:pPr>
    </w:p>
    <w:p w:rsidR="0056190E" w:rsidRPr="006935FD" w:rsidRDefault="00622718" w:rsidP="00256985">
      <w:pPr>
        <w:shd w:val="clear" w:color="auto" w:fill="FFFFFF"/>
        <w:spacing w:after="0" w:line="240" w:lineRule="auto"/>
        <w:jc w:val="both"/>
        <w:outlineLvl w:val="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r w:rsidR="0056190E" w:rsidRPr="006935FD">
        <w:rPr>
          <w:rFonts w:ascii="Times New Roman" w:hAnsi="Times New Roman" w:cs="Times New Roman"/>
          <w:bCs/>
          <w:color w:val="000000" w:themeColor="text1"/>
          <w:sz w:val="24"/>
          <w:szCs w:val="24"/>
        </w:rPr>
        <w:t xml:space="preserve">При наступлении страхового случая по </w:t>
      </w:r>
      <w:r w:rsidR="0056190E" w:rsidRPr="006935FD">
        <w:rPr>
          <w:rFonts w:ascii="Times New Roman" w:hAnsi="Times New Roman" w:cs="Times New Roman"/>
          <w:b/>
          <w:bCs/>
          <w:color w:val="000000" w:themeColor="text1"/>
          <w:sz w:val="24"/>
          <w:szCs w:val="24"/>
        </w:rPr>
        <w:t>страхованию от задержки рейса</w:t>
      </w:r>
      <w:r w:rsidR="0056190E" w:rsidRPr="006935FD">
        <w:rPr>
          <w:rFonts w:ascii="Times New Roman" w:hAnsi="Times New Roman" w:cs="Times New Roman"/>
          <w:bCs/>
          <w:color w:val="000000" w:themeColor="text1"/>
          <w:sz w:val="24"/>
          <w:szCs w:val="24"/>
        </w:rPr>
        <w:t xml:space="preserve"> застрахованный должен собрать следующие документы, для страховой компании:</w:t>
      </w:r>
    </w:p>
    <w:p w:rsidR="0056190E" w:rsidRPr="006935FD" w:rsidRDefault="0056190E" w:rsidP="00256985">
      <w:pPr>
        <w:pStyle w:val="ae"/>
        <w:spacing w:before="0" w:beforeAutospacing="0" w:after="0" w:afterAutospacing="0"/>
        <w:jc w:val="both"/>
        <w:rPr>
          <w:color w:val="000000" w:themeColor="text1"/>
        </w:rPr>
      </w:pPr>
      <w:r w:rsidRPr="006935FD">
        <w:rPr>
          <w:color w:val="000000" w:themeColor="text1"/>
        </w:rPr>
        <w:t>• Страховой полис (договор страхования);</w:t>
      </w:r>
    </w:p>
    <w:p w:rsidR="0056190E" w:rsidRPr="006935FD" w:rsidRDefault="0056190E" w:rsidP="00256985">
      <w:pPr>
        <w:pStyle w:val="ae"/>
        <w:spacing w:before="0" w:beforeAutospacing="0" w:after="0" w:afterAutospacing="0"/>
        <w:jc w:val="both"/>
        <w:rPr>
          <w:color w:val="000000" w:themeColor="text1"/>
        </w:rPr>
      </w:pPr>
      <w:r w:rsidRPr="006935FD">
        <w:rPr>
          <w:color w:val="000000" w:themeColor="text1"/>
        </w:rPr>
        <w:t>• Заявление с подробным описанием произошедшего события, способа получения денежных средств;</w:t>
      </w:r>
    </w:p>
    <w:p w:rsidR="0056190E" w:rsidRPr="006935FD" w:rsidRDefault="0056190E" w:rsidP="00256985">
      <w:pPr>
        <w:pStyle w:val="ae"/>
        <w:spacing w:before="0" w:beforeAutospacing="0" w:after="0" w:afterAutospacing="0"/>
        <w:jc w:val="both"/>
        <w:rPr>
          <w:color w:val="000000" w:themeColor="text1"/>
        </w:rPr>
      </w:pPr>
      <w:r w:rsidRPr="006935FD">
        <w:rPr>
          <w:color w:val="000000" w:themeColor="text1"/>
        </w:rPr>
        <w:t>• проездные документы транспортной компании;</w:t>
      </w:r>
    </w:p>
    <w:p w:rsidR="0056190E" w:rsidRPr="006935FD" w:rsidRDefault="0056190E" w:rsidP="00256985">
      <w:pPr>
        <w:pStyle w:val="ae"/>
        <w:spacing w:before="0" w:beforeAutospacing="0" w:after="0" w:afterAutospacing="0"/>
        <w:jc w:val="both"/>
        <w:rPr>
          <w:color w:val="000000" w:themeColor="text1"/>
        </w:rPr>
      </w:pPr>
      <w:r w:rsidRPr="006935FD">
        <w:rPr>
          <w:color w:val="000000" w:themeColor="text1"/>
        </w:rPr>
        <w:t>• посадочные талоны;</w:t>
      </w:r>
    </w:p>
    <w:p w:rsidR="0056190E" w:rsidRPr="006935FD" w:rsidRDefault="0056190E" w:rsidP="00256985">
      <w:pPr>
        <w:pStyle w:val="ae"/>
        <w:spacing w:before="0" w:beforeAutospacing="0" w:after="0" w:afterAutospacing="0"/>
        <w:jc w:val="both"/>
        <w:rPr>
          <w:color w:val="000000" w:themeColor="text1"/>
        </w:rPr>
      </w:pPr>
      <w:r w:rsidRPr="006935FD">
        <w:rPr>
          <w:color w:val="000000" w:themeColor="text1"/>
        </w:rPr>
        <w:t>•  акт о задержке рейса, составленный перевозчиком, с указанием номера и даты рейса, причин задержки рейса, длительности задержки;</w:t>
      </w:r>
    </w:p>
    <w:p w:rsidR="0056190E" w:rsidRPr="006935FD" w:rsidRDefault="0056190E" w:rsidP="00256985">
      <w:pPr>
        <w:pStyle w:val="ae"/>
        <w:spacing w:before="0" w:beforeAutospacing="0" w:after="0" w:afterAutospacing="0"/>
        <w:jc w:val="both"/>
        <w:rPr>
          <w:color w:val="000000" w:themeColor="text1"/>
        </w:rPr>
      </w:pPr>
      <w:r w:rsidRPr="006935FD">
        <w:rPr>
          <w:color w:val="000000" w:themeColor="text1"/>
        </w:rPr>
        <w:t>•  заграничный паспорт;</w:t>
      </w:r>
    </w:p>
    <w:p w:rsidR="0056190E" w:rsidRPr="006935FD" w:rsidRDefault="0056190E" w:rsidP="00256985">
      <w:pPr>
        <w:pStyle w:val="ae"/>
        <w:spacing w:before="0" w:beforeAutospacing="0" w:after="0" w:afterAutospacing="0"/>
        <w:jc w:val="both"/>
        <w:rPr>
          <w:color w:val="000000" w:themeColor="text1"/>
        </w:rPr>
      </w:pPr>
      <w:r w:rsidRPr="006935FD">
        <w:rPr>
          <w:color w:val="000000" w:themeColor="text1"/>
        </w:rPr>
        <w:t>•  документы, удостоверяющие личность.</w:t>
      </w:r>
    </w:p>
    <w:p w:rsidR="0056190E" w:rsidRPr="006935FD" w:rsidRDefault="0056190E" w:rsidP="00256985">
      <w:pPr>
        <w:pStyle w:val="ae"/>
        <w:spacing w:before="0" w:beforeAutospacing="0" w:after="0" w:afterAutospacing="0"/>
        <w:jc w:val="both"/>
        <w:rPr>
          <w:bCs/>
          <w:color w:val="000000" w:themeColor="text1"/>
        </w:rPr>
      </w:pPr>
    </w:p>
    <w:p w:rsidR="00021E7F" w:rsidRPr="006935FD" w:rsidRDefault="00021E7F" w:rsidP="00256985">
      <w:pPr>
        <w:spacing w:after="0" w:line="240" w:lineRule="auto"/>
        <w:jc w:val="both"/>
        <w:rPr>
          <w:rFonts w:ascii="Times New Roman" w:hAnsi="Times New Roman" w:cs="Times New Roman"/>
          <w:bCs/>
          <w:color w:val="000000" w:themeColor="text1"/>
          <w:sz w:val="24"/>
          <w:szCs w:val="24"/>
        </w:rPr>
      </w:pPr>
    </w:p>
    <w:p w:rsidR="0056190E" w:rsidRPr="006935FD" w:rsidRDefault="00622718" w:rsidP="00256985">
      <w:pPr>
        <w:shd w:val="clear" w:color="auto" w:fill="FFFFFF"/>
        <w:spacing w:after="0" w:line="240" w:lineRule="auto"/>
        <w:jc w:val="both"/>
        <w:outlineLvl w:val="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5. </w:t>
      </w:r>
      <w:r w:rsidR="0056190E" w:rsidRPr="006935FD">
        <w:rPr>
          <w:rFonts w:ascii="Times New Roman" w:hAnsi="Times New Roman" w:cs="Times New Roman"/>
          <w:bCs/>
          <w:color w:val="000000" w:themeColor="text1"/>
          <w:sz w:val="24"/>
          <w:szCs w:val="24"/>
        </w:rPr>
        <w:t xml:space="preserve">При наступлении страхового случая по </w:t>
      </w:r>
      <w:r w:rsidR="0056190E" w:rsidRPr="006935FD">
        <w:rPr>
          <w:rFonts w:ascii="Times New Roman" w:hAnsi="Times New Roman" w:cs="Times New Roman"/>
          <w:b/>
          <w:bCs/>
          <w:color w:val="000000" w:themeColor="text1"/>
          <w:sz w:val="24"/>
          <w:szCs w:val="24"/>
        </w:rPr>
        <w:t>страхованию квартиры на время отпуска</w:t>
      </w:r>
      <w:r w:rsidR="0056190E" w:rsidRPr="006935FD">
        <w:rPr>
          <w:rFonts w:ascii="Times New Roman" w:hAnsi="Times New Roman" w:cs="Times New Roman"/>
          <w:bCs/>
          <w:color w:val="000000" w:themeColor="text1"/>
          <w:sz w:val="24"/>
          <w:szCs w:val="24"/>
        </w:rPr>
        <w:t xml:space="preserve"> застрахованный должен собрать следующие документы, для страховой компании:</w:t>
      </w: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 xml:space="preserve">1. </w:t>
      </w:r>
      <w:r w:rsidR="0056190E" w:rsidRPr="006935FD">
        <w:rPr>
          <w:rFonts w:ascii="Times New Roman" w:hAnsi="Times New Roman" w:cs="Times New Roman"/>
          <w:color w:val="000000" w:themeColor="text1"/>
          <w:sz w:val="24"/>
          <w:szCs w:val="24"/>
        </w:rPr>
        <w:t>Страховой полис (договор страхования);</w:t>
      </w: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 xml:space="preserve">2. Копия паспорта </w:t>
      </w:r>
      <w:r w:rsidR="0056190E" w:rsidRPr="006935FD">
        <w:rPr>
          <w:rFonts w:ascii="Times New Roman" w:hAnsi="Times New Roman" w:cs="Times New Roman"/>
          <w:bCs/>
          <w:color w:val="000000" w:themeColor="text1"/>
          <w:sz w:val="24"/>
          <w:szCs w:val="24"/>
        </w:rPr>
        <w:t>получателя выплаты;</w:t>
      </w: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3. Нотариально заверенная доверенность на получение страхового возмещения, если выплата страхового возмещения будет осуществляться представителю получателя выплаты.</w:t>
      </w:r>
    </w:p>
    <w:p w:rsidR="00AE3A2D" w:rsidRPr="006935FD" w:rsidRDefault="00066E4A"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 xml:space="preserve">4. Оригинал Извещения о наступлении страхового случая по форме страховщика </w:t>
      </w: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5. Копия правоустанавливающего и/или правоподтверждающего документа (если документ не предоставлен на этапе заключения договора) согласно Перечню документов, относящихся к правоустанавливающим и/или правоподтверждающим.</w:t>
      </w: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6. Заявление на выплату страхового возмещения (заполняется выгодоприобретателем в соответствии с Приложением № 2 к настоящему Перечню).</w:t>
      </w: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r w:rsidRPr="006935FD">
        <w:rPr>
          <w:rFonts w:ascii="Times New Roman" w:hAnsi="Times New Roman" w:cs="Times New Roman"/>
          <w:bCs/>
          <w:color w:val="000000" w:themeColor="text1"/>
          <w:sz w:val="24"/>
          <w:szCs w:val="24"/>
        </w:rPr>
        <w:t>7. Документ(-ы) из компетентных органов:</w:t>
      </w:r>
    </w:p>
    <w:p w:rsidR="00066E4A" w:rsidRPr="006935FD" w:rsidRDefault="00066E4A" w:rsidP="00256985">
      <w:pPr>
        <w:spacing w:after="0" w:line="240" w:lineRule="auto"/>
        <w:ind w:firstLine="851"/>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394"/>
      </w:tblGrid>
      <w:tr w:rsidR="00066E4A" w:rsidRPr="006935FD" w:rsidTr="00ED3C5B">
        <w:trPr>
          <w:trHeight w:val="20"/>
        </w:trPr>
        <w:tc>
          <w:tcPr>
            <w:tcW w:w="15840" w:type="dxa"/>
            <w:gridSpan w:val="2"/>
            <w:shd w:val="clear" w:color="auto" w:fill="CCCCCC"/>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ПЕРЕЧЕНЬ ДОКУМЕНТОВ ИЗ КОМПЕТЕНТНЫХ ОРГАНОВ</w:t>
            </w:r>
          </w:p>
        </w:tc>
      </w:tr>
      <w:tr w:rsidR="00066E4A" w:rsidRPr="006935FD" w:rsidTr="00ED3C5B">
        <w:trPr>
          <w:trHeight w:val="20"/>
        </w:trPr>
        <w:tc>
          <w:tcPr>
            <w:tcW w:w="198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Риск</w:t>
            </w:r>
          </w:p>
        </w:tc>
        <w:tc>
          <w:tcPr>
            <w:tcW w:w="1386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Наименование документа</w:t>
            </w:r>
          </w:p>
        </w:tc>
      </w:tr>
      <w:tr w:rsidR="00066E4A" w:rsidRPr="006935FD" w:rsidTr="00ED3C5B">
        <w:trPr>
          <w:trHeight w:val="20"/>
        </w:trPr>
        <w:tc>
          <w:tcPr>
            <w:tcW w:w="198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Риск «Пожар», «Короткое замыкание»</w:t>
            </w:r>
          </w:p>
        </w:tc>
        <w:tc>
          <w:tcPr>
            <w:tcW w:w="13860" w:type="dxa"/>
          </w:tcPr>
          <w:p w:rsidR="00066E4A" w:rsidRPr="006935FD" w:rsidRDefault="00E67C79"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xml:space="preserve">- </w:t>
            </w:r>
            <w:r w:rsidR="00ED3C5B" w:rsidRPr="006935FD">
              <w:rPr>
                <w:rFonts w:ascii="Times New Roman" w:hAnsi="Times New Roman" w:cs="Times New Roman"/>
                <w:sz w:val="24"/>
                <w:szCs w:val="24"/>
              </w:rPr>
              <w:t>с</w:t>
            </w:r>
            <w:r w:rsidR="00066E4A" w:rsidRPr="006935FD">
              <w:rPr>
                <w:rFonts w:ascii="Times New Roman" w:hAnsi="Times New Roman" w:cs="Times New Roman"/>
                <w:sz w:val="24"/>
                <w:szCs w:val="24"/>
              </w:rPr>
              <w:t>правка о пожаре МЧС России или постановление органов МЧС России с установленной причиной, местом и датой возгорания, ориентировочными объемами повреждений</w:t>
            </w:r>
          </w:p>
          <w:p w:rsidR="00ED3C5B"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Дополнительно, если причина возгорания устанавливалась лабораторией органов МЧС России и/или судебной экспертизой</w:t>
            </w:r>
            <w:r w:rsidRPr="006935FD">
              <w:rPr>
                <w:rFonts w:ascii="Times New Roman" w:hAnsi="Times New Roman" w:cs="Times New Roman"/>
                <w:sz w:val="24"/>
                <w:szCs w:val="24"/>
              </w:rPr>
              <w:t>:</w:t>
            </w:r>
            <w:r w:rsidR="00ED3C5B" w:rsidRPr="006935FD">
              <w:rPr>
                <w:rFonts w:ascii="Times New Roman" w:hAnsi="Times New Roman" w:cs="Times New Roman"/>
                <w:sz w:val="24"/>
                <w:szCs w:val="24"/>
              </w:rPr>
              <w:t xml:space="preserve"> </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з</w:t>
            </w:r>
            <w:r w:rsidR="00066E4A" w:rsidRPr="006935FD">
              <w:rPr>
                <w:rFonts w:ascii="Times New Roman" w:hAnsi="Times New Roman" w:cs="Times New Roman"/>
                <w:sz w:val="24"/>
                <w:szCs w:val="24"/>
              </w:rPr>
              <w:t>аключение лаборатории органов МЧС России и/или судебной экспертизы о причине возгорания</w:t>
            </w:r>
          </w:p>
          <w:p w:rsidR="00ED3C5B"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В случае поджога</w:t>
            </w:r>
            <w:r w:rsidRPr="006935FD">
              <w:rPr>
                <w:rFonts w:ascii="Times New Roman" w:hAnsi="Times New Roman" w:cs="Times New Roman"/>
                <w:sz w:val="24"/>
                <w:szCs w:val="24"/>
              </w:rPr>
              <w:t>:</w:t>
            </w:r>
            <w:r w:rsidR="00ED3C5B" w:rsidRPr="006935FD">
              <w:rPr>
                <w:rFonts w:ascii="Times New Roman" w:hAnsi="Times New Roman" w:cs="Times New Roman"/>
                <w:sz w:val="24"/>
                <w:szCs w:val="24"/>
              </w:rPr>
              <w:t xml:space="preserve"> </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п</w:t>
            </w:r>
            <w:r w:rsidR="00066E4A" w:rsidRPr="006935FD">
              <w:rPr>
                <w:rFonts w:ascii="Times New Roman" w:hAnsi="Times New Roman" w:cs="Times New Roman"/>
                <w:sz w:val="24"/>
                <w:szCs w:val="24"/>
              </w:rPr>
              <w:t>остановление о возбуждении уголовного дела или справка органов МВД по результатам рассмотрения вопроса о возбуждении уголовного дела (претензия будет рассматриваться в рамках риска «Противоправные действия третьих лиц»)</w:t>
            </w:r>
          </w:p>
        </w:tc>
      </w:tr>
      <w:tr w:rsidR="00066E4A" w:rsidRPr="006935FD" w:rsidTr="00ED3C5B">
        <w:trPr>
          <w:trHeight w:val="20"/>
        </w:trPr>
        <w:tc>
          <w:tcPr>
            <w:tcW w:w="198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Риск «Взрыв»</w:t>
            </w:r>
          </w:p>
        </w:tc>
        <w:tc>
          <w:tcPr>
            <w:tcW w:w="13860" w:type="dxa"/>
          </w:tcPr>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п</w:t>
            </w:r>
            <w:r w:rsidR="00066E4A" w:rsidRPr="006935FD">
              <w:rPr>
                <w:rFonts w:ascii="Times New Roman" w:hAnsi="Times New Roman" w:cs="Times New Roman"/>
                <w:sz w:val="24"/>
                <w:szCs w:val="24"/>
              </w:rPr>
              <w:t>остановление органов МВД или прокуратуры с установленной причиной, местом и датой взрыва, ориентировочными объемами повреждений</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Дополнительно, если причина возгорания устанавливалась лабораторией органов МЧС России и/или судебной экспертизой</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з</w:t>
            </w:r>
            <w:r w:rsidR="00066E4A" w:rsidRPr="006935FD">
              <w:rPr>
                <w:rFonts w:ascii="Times New Roman" w:hAnsi="Times New Roman" w:cs="Times New Roman"/>
                <w:sz w:val="24"/>
                <w:szCs w:val="24"/>
              </w:rPr>
              <w:t>аключение лаборатории органов МЧС и/или судебной экспертизы о причине взрыва</w:t>
            </w:r>
          </w:p>
        </w:tc>
      </w:tr>
      <w:tr w:rsidR="00066E4A" w:rsidRPr="006935FD" w:rsidTr="00ED3C5B">
        <w:trPr>
          <w:trHeight w:val="20"/>
        </w:trPr>
        <w:tc>
          <w:tcPr>
            <w:tcW w:w="198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lastRenderedPageBreak/>
              <w:t>Риск «Повреждение водой», «Повреждение инженерных систем»</w:t>
            </w:r>
          </w:p>
        </w:tc>
        <w:tc>
          <w:tcPr>
            <w:tcW w:w="13860" w:type="dxa"/>
          </w:tcPr>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а</w:t>
            </w:r>
            <w:r w:rsidR="00066E4A" w:rsidRPr="006935FD">
              <w:rPr>
                <w:rFonts w:ascii="Times New Roman" w:hAnsi="Times New Roman" w:cs="Times New Roman"/>
                <w:sz w:val="24"/>
                <w:szCs w:val="24"/>
              </w:rPr>
              <w:t>кт осмотра, составленный специальными органами надзора и контроля (ДЕЗ, ЖЭК и другими государственными или муниципальными аварийными и эксплуатирующими службами), позволяющий судить о причине, характере возникшего события и ориентировочных объемах ущерба и виновной стороне</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При отсутствии возможности предоставить документы, составленные специальными органами</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от ремонтных организаций</w:t>
            </w:r>
          </w:p>
        </w:tc>
      </w:tr>
      <w:tr w:rsidR="00066E4A" w:rsidRPr="006935FD" w:rsidTr="00ED3C5B">
        <w:trPr>
          <w:trHeight w:val="20"/>
        </w:trPr>
        <w:tc>
          <w:tcPr>
            <w:tcW w:w="198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Риск «Механическое повреждение»</w:t>
            </w:r>
          </w:p>
        </w:tc>
        <w:tc>
          <w:tcPr>
            <w:tcW w:w="13860" w:type="dxa"/>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В случае механического повреждения в результате проведения капитального ремонта или переустройства соседних помещений</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а</w:t>
            </w:r>
            <w:r w:rsidR="00066E4A" w:rsidRPr="006935FD">
              <w:rPr>
                <w:rFonts w:ascii="Times New Roman" w:hAnsi="Times New Roman" w:cs="Times New Roman"/>
                <w:sz w:val="24"/>
                <w:szCs w:val="24"/>
              </w:rPr>
              <w:t>кт осмотра, составленный специальными органами надзора и контроля (ДЕЗ, ЖЭК и другими государственными или муниципальными аварийными и эксплуатирующими службами), позволяющий судить о причине, характере возникшего события и ориентировочных объемах ущерба и виновной стороне</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При отсутствии возможности предоставить документы, составленные специальными органами</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от ремонтных организаций</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В случае наезда транспортных средств</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ГИБДД (с указанием обстоятельств происшествия, допущенных нарушений ПДД, виновной и потерпевшей стороны, нанесенных повреждений)</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В случае навала судов</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водной (речной) инспекции и/или копия судового технического акта об аварийном случае с указанием обстоятельств навала судна, места и даты страхового события</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В случае падения летательных аппаратов</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постановление компетентных органов, с указанием причины, места события, перечнем повреждений</w:t>
            </w:r>
          </w:p>
          <w:p w:rsidR="00066E4A" w:rsidRPr="006935FD" w:rsidRDefault="00066E4A" w:rsidP="00256985">
            <w:pPr>
              <w:spacing w:after="0" w:line="240" w:lineRule="auto"/>
              <w:jc w:val="both"/>
              <w:rPr>
                <w:rFonts w:ascii="Times New Roman" w:hAnsi="Times New Roman" w:cs="Times New Roman"/>
                <w:i/>
                <w:sz w:val="24"/>
                <w:szCs w:val="24"/>
              </w:rPr>
            </w:pPr>
            <w:r w:rsidRPr="006935FD">
              <w:rPr>
                <w:rFonts w:ascii="Times New Roman" w:hAnsi="Times New Roman" w:cs="Times New Roman"/>
                <w:i/>
                <w:sz w:val="24"/>
                <w:szCs w:val="24"/>
              </w:rPr>
              <w:t>и/или</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МЧС с указанием обстоятельств падения летательного аппарата, места и даты страхового события</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В случае падения деревьев, столбов, строительных кранов и т.п.</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а</w:t>
            </w:r>
            <w:r w:rsidR="00066E4A" w:rsidRPr="006935FD">
              <w:rPr>
                <w:rFonts w:ascii="Times New Roman" w:hAnsi="Times New Roman" w:cs="Times New Roman"/>
                <w:sz w:val="24"/>
                <w:szCs w:val="24"/>
              </w:rPr>
              <w:t>кт осмотра, составленный специальными органами надзора и контроля (ДЕЗ, ЖЭК и другими государственными или муниципальными аварийными и эксплуатирующими службами), позволяющий судить о причине, характере возникшего события и ориентировочных объемах ущерба и виновной стороне</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При отсутствии возможности предоставить документы, составленные специальными органами</w:t>
            </w:r>
            <w:r w:rsidRPr="006935FD">
              <w:rPr>
                <w:rFonts w:ascii="Times New Roman" w:hAnsi="Times New Roman" w:cs="Times New Roman"/>
                <w:sz w:val="24"/>
                <w:szCs w:val="24"/>
              </w:rPr>
              <w:t>:</w:t>
            </w:r>
          </w:p>
          <w:p w:rsidR="00066E4A" w:rsidRPr="006935FD" w:rsidRDefault="00ED3C5B"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от ремонтных организаций</w:t>
            </w:r>
          </w:p>
        </w:tc>
      </w:tr>
      <w:tr w:rsidR="00066E4A" w:rsidRPr="006935FD" w:rsidTr="00ED3C5B">
        <w:trPr>
          <w:trHeight w:val="20"/>
        </w:trPr>
        <w:tc>
          <w:tcPr>
            <w:tcW w:w="198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Риск «Противоправные действия третьих лиц »</w:t>
            </w:r>
          </w:p>
        </w:tc>
        <w:tc>
          <w:tcPr>
            <w:tcW w:w="13860" w:type="dxa"/>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При повреждении имущества</w:t>
            </w:r>
            <w:r w:rsidRPr="006935FD">
              <w:rPr>
                <w:rFonts w:ascii="Times New Roman" w:hAnsi="Times New Roman" w:cs="Times New Roman"/>
                <w:sz w:val="24"/>
                <w:szCs w:val="24"/>
              </w:rPr>
              <w:t>:</w:t>
            </w:r>
          </w:p>
          <w:p w:rsidR="00066E4A" w:rsidRPr="006935FD" w:rsidRDefault="00D57095"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п</w:t>
            </w:r>
            <w:r w:rsidR="00066E4A" w:rsidRPr="006935FD">
              <w:rPr>
                <w:rFonts w:ascii="Times New Roman" w:hAnsi="Times New Roman" w:cs="Times New Roman"/>
                <w:sz w:val="24"/>
                <w:szCs w:val="24"/>
              </w:rPr>
              <w:t>остановление правоохранительных органов о возбуждении уголовного дела</w:t>
            </w:r>
            <w:r w:rsidRPr="006935FD">
              <w:rPr>
                <w:rFonts w:ascii="Times New Roman" w:hAnsi="Times New Roman" w:cs="Times New Roman"/>
                <w:sz w:val="24"/>
                <w:szCs w:val="24"/>
              </w:rPr>
              <w:t xml:space="preserve"> </w:t>
            </w:r>
            <w:r w:rsidR="00066E4A" w:rsidRPr="006935FD">
              <w:rPr>
                <w:rFonts w:ascii="Times New Roman" w:hAnsi="Times New Roman" w:cs="Times New Roman"/>
                <w:sz w:val="24"/>
                <w:szCs w:val="24"/>
              </w:rPr>
              <w:t>и/или</w:t>
            </w:r>
          </w:p>
          <w:p w:rsidR="00066E4A" w:rsidRPr="006935FD" w:rsidRDefault="00D57095"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п</w:t>
            </w:r>
            <w:r w:rsidR="00066E4A" w:rsidRPr="006935FD">
              <w:rPr>
                <w:rFonts w:ascii="Times New Roman" w:hAnsi="Times New Roman" w:cs="Times New Roman"/>
                <w:sz w:val="24"/>
                <w:szCs w:val="24"/>
              </w:rPr>
              <w:t>остановление правоохранительных органов о приостановлении уголовного дела</w:t>
            </w:r>
            <w:r w:rsidRPr="006935FD">
              <w:rPr>
                <w:rFonts w:ascii="Times New Roman" w:hAnsi="Times New Roman" w:cs="Times New Roman"/>
                <w:sz w:val="24"/>
                <w:szCs w:val="24"/>
              </w:rPr>
              <w:t xml:space="preserve"> </w:t>
            </w:r>
            <w:r w:rsidR="00066E4A" w:rsidRPr="006935FD">
              <w:rPr>
                <w:rFonts w:ascii="Times New Roman" w:hAnsi="Times New Roman" w:cs="Times New Roman"/>
                <w:i/>
                <w:sz w:val="24"/>
                <w:szCs w:val="24"/>
              </w:rPr>
              <w:t>и/или</w:t>
            </w:r>
          </w:p>
          <w:p w:rsidR="00066E4A" w:rsidRPr="006935FD" w:rsidRDefault="00D57095"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с</w:t>
            </w:r>
            <w:r w:rsidR="00066E4A" w:rsidRPr="006935FD">
              <w:rPr>
                <w:rFonts w:ascii="Times New Roman" w:hAnsi="Times New Roman" w:cs="Times New Roman"/>
                <w:sz w:val="24"/>
                <w:szCs w:val="24"/>
              </w:rPr>
              <w:t>правка из МВД с установленной причиной, характером события и объемами ущерба</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i/>
                <w:sz w:val="24"/>
                <w:szCs w:val="24"/>
              </w:rPr>
              <w:t xml:space="preserve">При хищении имущества, а также в случае возбуждения уголовного дела против страхователя (выгодоприобретателя) или уполномоченных им лиц, либо при проведении расследования обстоятельств, приведших к наступлению убытка, либо, если </w:t>
            </w:r>
            <w:r w:rsidRPr="006935FD">
              <w:rPr>
                <w:rFonts w:ascii="Times New Roman" w:hAnsi="Times New Roman" w:cs="Times New Roman"/>
                <w:i/>
                <w:sz w:val="24"/>
                <w:szCs w:val="24"/>
              </w:rPr>
              <w:lastRenderedPageBreak/>
              <w:t>убыток предусматривает возможность выставлении регрессного требования</w:t>
            </w:r>
            <w:r w:rsidRPr="006935FD">
              <w:rPr>
                <w:rFonts w:ascii="Times New Roman" w:hAnsi="Times New Roman" w:cs="Times New Roman"/>
                <w:sz w:val="24"/>
                <w:szCs w:val="24"/>
              </w:rPr>
              <w:t>:</w:t>
            </w:r>
          </w:p>
          <w:p w:rsidR="00066E4A" w:rsidRPr="006935FD" w:rsidRDefault="00D57095"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п</w:t>
            </w:r>
            <w:r w:rsidR="00066E4A" w:rsidRPr="006935FD">
              <w:rPr>
                <w:rFonts w:ascii="Times New Roman" w:hAnsi="Times New Roman" w:cs="Times New Roman"/>
                <w:sz w:val="24"/>
                <w:szCs w:val="24"/>
              </w:rPr>
              <w:t>остановление о приостановлении уголовного дела или приговор суда</w:t>
            </w:r>
          </w:p>
        </w:tc>
      </w:tr>
      <w:tr w:rsidR="00066E4A" w:rsidRPr="006935FD" w:rsidTr="00ED3C5B">
        <w:trPr>
          <w:trHeight w:val="20"/>
        </w:trPr>
        <w:tc>
          <w:tcPr>
            <w:tcW w:w="1980" w:type="dxa"/>
            <w:tcBorders>
              <w:top w:val="single" w:sz="4" w:space="0" w:color="auto"/>
              <w:left w:val="single" w:sz="4" w:space="0" w:color="auto"/>
              <w:bottom w:val="single" w:sz="4" w:space="0" w:color="auto"/>
              <w:right w:val="single" w:sz="4" w:space="0" w:color="auto"/>
            </w:tcBorders>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lastRenderedPageBreak/>
              <w:t>Риск «Стихийное бедствие»</w:t>
            </w:r>
          </w:p>
        </w:tc>
        <w:tc>
          <w:tcPr>
            <w:tcW w:w="13860" w:type="dxa"/>
            <w:tcBorders>
              <w:top w:val="single" w:sz="4" w:space="0" w:color="auto"/>
              <w:left w:val="single" w:sz="4" w:space="0" w:color="auto"/>
              <w:bottom w:val="single" w:sz="4" w:space="0" w:color="auto"/>
              <w:right w:val="single" w:sz="4" w:space="0" w:color="auto"/>
            </w:tcBorders>
            <w:vAlign w:val="center"/>
          </w:tcPr>
          <w:p w:rsidR="00066E4A" w:rsidRPr="006935FD" w:rsidRDefault="00D57095"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д</w:t>
            </w:r>
            <w:r w:rsidR="00066E4A" w:rsidRPr="006935FD">
              <w:rPr>
                <w:rFonts w:ascii="Times New Roman" w:hAnsi="Times New Roman" w:cs="Times New Roman"/>
                <w:sz w:val="24"/>
                <w:szCs w:val="24"/>
              </w:rPr>
              <w:t>окументы из Росгидромета, МЧС, других компетентных органов, в которых зафиксированы опасные природные явления или чрезвычайные ситуации (дата, место, параметры и т.п.)</w:t>
            </w:r>
          </w:p>
        </w:tc>
      </w:tr>
      <w:tr w:rsidR="00066E4A" w:rsidRPr="006935FD" w:rsidTr="00ED3C5B">
        <w:trPr>
          <w:trHeight w:val="20"/>
        </w:trPr>
        <w:tc>
          <w:tcPr>
            <w:tcW w:w="1980" w:type="dxa"/>
            <w:tcBorders>
              <w:top w:val="single" w:sz="4" w:space="0" w:color="auto"/>
              <w:left w:val="single" w:sz="4" w:space="0" w:color="auto"/>
              <w:bottom w:val="single" w:sz="4" w:space="0" w:color="auto"/>
              <w:right w:val="single" w:sz="4" w:space="0" w:color="auto"/>
            </w:tcBorders>
            <w:vAlign w:val="center"/>
          </w:tcPr>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Риск «Террористический акт»</w:t>
            </w:r>
          </w:p>
        </w:tc>
        <w:tc>
          <w:tcPr>
            <w:tcW w:w="13860" w:type="dxa"/>
            <w:tcBorders>
              <w:top w:val="single" w:sz="4" w:space="0" w:color="auto"/>
              <w:left w:val="single" w:sz="4" w:space="0" w:color="auto"/>
              <w:bottom w:val="single" w:sz="4" w:space="0" w:color="auto"/>
              <w:right w:val="single" w:sz="4" w:space="0" w:color="auto"/>
            </w:tcBorders>
            <w:vAlign w:val="center"/>
          </w:tcPr>
          <w:p w:rsidR="00066E4A" w:rsidRPr="006935FD" w:rsidRDefault="00D57095"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п</w:t>
            </w:r>
            <w:r w:rsidR="00066E4A" w:rsidRPr="006935FD">
              <w:rPr>
                <w:rFonts w:ascii="Times New Roman" w:hAnsi="Times New Roman" w:cs="Times New Roman"/>
                <w:sz w:val="24"/>
                <w:szCs w:val="24"/>
              </w:rPr>
              <w:t>остановление правоохранительных органов о возбуждении уголовного дела по статье «теракт», с установленным характером события и объемами ущерба</w:t>
            </w:r>
          </w:p>
        </w:tc>
      </w:tr>
    </w:tbl>
    <w:p w:rsidR="00066E4A" w:rsidRPr="006935FD" w:rsidRDefault="00066E4A" w:rsidP="00256985">
      <w:pPr>
        <w:spacing w:after="0" w:line="240" w:lineRule="auto"/>
        <w:ind w:firstLine="851"/>
        <w:jc w:val="both"/>
        <w:rPr>
          <w:rFonts w:ascii="Times New Roman" w:hAnsi="Times New Roman" w:cs="Times New Roman"/>
          <w:sz w:val="24"/>
          <w:szCs w:val="24"/>
        </w:rPr>
      </w:pPr>
    </w:p>
    <w:p w:rsidR="00066E4A" w:rsidRPr="006935FD" w:rsidRDefault="00AC143A" w:rsidP="00256985">
      <w:pPr>
        <w:pStyle w:val="1"/>
        <w:spacing w:before="0" w:after="0"/>
        <w:jc w:val="both"/>
        <w:rPr>
          <w:rFonts w:ascii="Times New Roman" w:hAnsi="Times New Roman" w:cs="Times New Roman"/>
          <w:b w:val="0"/>
          <w:sz w:val="24"/>
          <w:szCs w:val="24"/>
        </w:rPr>
      </w:pPr>
      <w:bookmarkStart w:id="1" w:name="_Toc330895809"/>
      <w:r w:rsidRPr="006935FD">
        <w:rPr>
          <w:rFonts w:ascii="Times New Roman" w:hAnsi="Times New Roman" w:cs="Times New Roman"/>
          <w:b w:val="0"/>
          <w:sz w:val="24"/>
          <w:szCs w:val="24"/>
        </w:rPr>
        <w:t xml:space="preserve">При наступлении страхового случая по риску </w:t>
      </w:r>
      <w:r w:rsidRPr="006935FD">
        <w:rPr>
          <w:rFonts w:ascii="Times New Roman" w:hAnsi="Times New Roman" w:cs="Times New Roman"/>
          <w:b w:val="0"/>
          <w:i/>
          <w:sz w:val="24"/>
          <w:szCs w:val="24"/>
        </w:rPr>
        <w:t>с</w:t>
      </w:r>
      <w:r w:rsidR="00066E4A" w:rsidRPr="006935FD">
        <w:rPr>
          <w:rFonts w:ascii="Times New Roman" w:hAnsi="Times New Roman" w:cs="Times New Roman"/>
          <w:b w:val="0"/>
          <w:i/>
          <w:sz w:val="24"/>
          <w:szCs w:val="24"/>
        </w:rPr>
        <w:t>трахование гражданской ответственности</w:t>
      </w:r>
      <w:bookmarkEnd w:id="1"/>
      <w:r w:rsidRPr="006935FD">
        <w:rPr>
          <w:rFonts w:ascii="Times New Roman" w:hAnsi="Times New Roman" w:cs="Times New Roman"/>
          <w:b w:val="0"/>
          <w:sz w:val="24"/>
          <w:szCs w:val="24"/>
        </w:rPr>
        <w:t xml:space="preserve"> д</w:t>
      </w:r>
      <w:r w:rsidR="00066E4A" w:rsidRPr="006935FD">
        <w:rPr>
          <w:rFonts w:ascii="Times New Roman" w:hAnsi="Times New Roman" w:cs="Times New Roman"/>
          <w:b w:val="0"/>
          <w:sz w:val="24"/>
          <w:szCs w:val="24"/>
        </w:rPr>
        <w:t xml:space="preserve">ля оформления </w:t>
      </w:r>
      <w:r w:rsidR="006B6D39" w:rsidRPr="006935FD">
        <w:rPr>
          <w:rFonts w:ascii="Times New Roman" w:hAnsi="Times New Roman" w:cs="Times New Roman"/>
          <w:b w:val="0"/>
          <w:sz w:val="24"/>
          <w:szCs w:val="24"/>
        </w:rPr>
        <w:t xml:space="preserve">страхового случая в страховую компанию </w:t>
      </w:r>
      <w:r w:rsidR="00066E4A" w:rsidRPr="006935FD">
        <w:rPr>
          <w:rFonts w:ascii="Times New Roman" w:hAnsi="Times New Roman" w:cs="Times New Roman"/>
          <w:b w:val="0"/>
          <w:sz w:val="24"/>
          <w:szCs w:val="24"/>
        </w:rPr>
        <w:t>предоставляются:</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1. Оригинал договора страхования.</w:t>
      </w:r>
    </w:p>
    <w:p w:rsidR="006B6D39"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2. Оригинал Извещения о наступлении страхового случая по форме страховщика</w:t>
      </w:r>
      <w:r w:rsidR="006B6D39" w:rsidRPr="006935FD">
        <w:rPr>
          <w:rFonts w:ascii="Times New Roman" w:hAnsi="Times New Roman" w:cs="Times New Roman"/>
          <w:sz w:val="24"/>
          <w:szCs w:val="24"/>
        </w:rPr>
        <w:t>.</w:t>
      </w:r>
    </w:p>
    <w:p w:rsidR="00066E4A" w:rsidRPr="006935FD" w:rsidRDefault="00066E4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3. Копия правоустанавливающего и/или правоподтверждающего документа (если документ не предоставлен на этапе заключения договора) согласно «Перечню документов, относящихся к правоустанавливающим и/или правоподтверждающим», если вред третьим лицам причинен в результате владения, пользования, распоряжения имуществом, расположенным на территории страхования.</w:t>
      </w:r>
    </w:p>
    <w:p w:rsidR="00066E4A" w:rsidRPr="006935FD" w:rsidRDefault="00D57095"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xml:space="preserve">4. </w:t>
      </w:r>
      <w:r w:rsidR="00066E4A" w:rsidRPr="006935FD">
        <w:rPr>
          <w:rFonts w:ascii="Times New Roman" w:hAnsi="Times New Roman" w:cs="Times New Roman"/>
          <w:sz w:val="24"/>
          <w:szCs w:val="24"/>
        </w:rPr>
        <w:t>Документ компетентного органа, содержащий указание на факт причины и последствия страхового случая, повлекшего нанесение вреда третьим лицам, например:</w:t>
      </w:r>
    </w:p>
    <w:p w:rsidR="00066E4A" w:rsidRPr="006935FD" w:rsidRDefault="00066E4A" w:rsidP="00256985">
      <w:pPr>
        <w:spacing w:after="0" w:line="240" w:lineRule="auto"/>
        <w:jc w:val="both"/>
        <w:rPr>
          <w:rFonts w:ascii="Times New Roman" w:hAnsi="Times New Roman" w:cs="Times New Roman"/>
          <w:i/>
          <w:sz w:val="24"/>
          <w:szCs w:val="24"/>
        </w:rPr>
      </w:pPr>
      <w:r w:rsidRPr="006935FD">
        <w:rPr>
          <w:rFonts w:ascii="Times New Roman" w:hAnsi="Times New Roman" w:cs="Times New Roman"/>
          <w:i/>
          <w:sz w:val="24"/>
          <w:szCs w:val="24"/>
        </w:rPr>
        <w:t>При причинении вреда имуществу третьих лиц:</w:t>
      </w:r>
    </w:p>
    <w:p w:rsidR="00066E4A" w:rsidRPr="006935FD" w:rsidRDefault="00D57095" w:rsidP="00256985">
      <w:pPr>
        <w:pStyle w:val="21"/>
        <w:tabs>
          <w:tab w:val="left" w:pos="1260"/>
        </w:tabs>
        <w:spacing w:after="0" w:line="240" w:lineRule="auto"/>
        <w:ind w:left="0"/>
        <w:jc w:val="both"/>
        <w:rPr>
          <w:rFonts w:ascii="Times New Roman" w:hAnsi="Times New Roman" w:cs="Times New Roman"/>
          <w:sz w:val="24"/>
          <w:szCs w:val="24"/>
        </w:rPr>
      </w:pPr>
      <w:r w:rsidRPr="006935FD">
        <w:rPr>
          <w:rFonts w:ascii="Times New Roman" w:hAnsi="Times New Roman" w:cs="Times New Roman"/>
          <w:sz w:val="24"/>
          <w:szCs w:val="24"/>
        </w:rPr>
        <w:t xml:space="preserve">- </w:t>
      </w:r>
      <w:r w:rsidR="00066E4A" w:rsidRPr="006935FD">
        <w:rPr>
          <w:rFonts w:ascii="Times New Roman" w:hAnsi="Times New Roman" w:cs="Times New Roman"/>
          <w:sz w:val="24"/>
          <w:szCs w:val="24"/>
        </w:rPr>
        <w:t>Справка жилищно-эксплуатационных организаций, МЧС, органов пожарной безопасности, МВД и т.п.</w:t>
      </w:r>
    </w:p>
    <w:p w:rsidR="00066E4A" w:rsidRPr="006935FD" w:rsidRDefault="00066E4A" w:rsidP="00256985">
      <w:pPr>
        <w:spacing w:after="0" w:line="240" w:lineRule="auto"/>
        <w:jc w:val="both"/>
        <w:rPr>
          <w:rFonts w:ascii="Times New Roman" w:hAnsi="Times New Roman" w:cs="Times New Roman"/>
          <w:i/>
          <w:sz w:val="24"/>
          <w:szCs w:val="24"/>
        </w:rPr>
      </w:pPr>
      <w:r w:rsidRPr="006935FD">
        <w:rPr>
          <w:rFonts w:ascii="Times New Roman" w:hAnsi="Times New Roman" w:cs="Times New Roman"/>
          <w:i/>
          <w:sz w:val="24"/>
          <w:szCs w:val="24"/>
        </w:rPr>
        <w:t>При причинении вреда жизни и здоровью третьих лиц:</w:t>
      </w:r>
    </w:p>
    <w:p w:rsidR="00066E4A" w:rsidRPr="006935FD" w:rsidRDefault="00D57095" w:rsidP="00256985">
      <w:pPr>
        <w:pStyle w:val="21"/>
        <w:tabs>
          <w:tab w:val="left" w:pos="1260"/>
        </w:tabs>
        <w:spacing w:after="0" w:line="240" w:lineRule="auto"/>
        <w:ind w:left="0"/>
        <w:jc w:val="both"/>
        <w:rPr>
          <w:rFonts w:ascii="Times New Roman" w:hAnsi="Times New Roman" w:cs="Times New Roman"/>
          <w:sz w:val="24"/>
          <w:szCs w:val="24"/>
        </w:rPr>
      </w:pPr>
      <w:r w:rsidRPr="006935FD">
        <w:rPr>
          <w:rFonts w:ascii="Times New Roman" w:hAnsi="Times New Roman" w:cs="Times New Roman"/>
          <w:sz w:val="24"/>
          <w:szCs w:val="24"/>
        </w:rPr>
        <w:t xml:space="preserve">- </w:t>
      </w:r>
      <w:r w:rsidR="00AC143A" w:rsidRPr="006935FD">
        <w:rPr>
          <w:rFonts w:ascii="Times New Roman" w:hAnsi="Times New Roman" w:cs="Times New Roman"/>
          <w:sz w:val="24"/>
          <w:szCs w:val="24"/>
        </w:rPr>
        <w:t>Справки из м</w:t>
      </w:r>
      <w:r w:rsidR="00066E4A" w:rsidRPr="006935FD">
        <w:rPr>
          <w:rFonts w:ascii="Times New Roman" w:hAnsi="Times New Roman" w:cs="Times New Roman"/>
          <w:sz w:val="24"/>
          <w:szCs w:val="24"/>
        </w:rPr>
        <w:t>едицинских учреждений, медицинских экспертных комиссий и т.д.);</w:t>
      </w:r>
    </w:p>
    <w:p w:rsidR="00066E4A" w:rsidRPr="006935FD" w:rsidRDefault="00D57095" w:rsidP="00256985">
      <w:pPr>
        <w:pStyle w:val="21"/>
        <w:tabs>
          <w:tab w:val="left" w:pos="1260"/>
        </w:tabs>
        <w:spacing w:after="0" w:line="240" w:lineRule="auto"/>
        <w:ind w:left="0"/>
        <w:jc w:val="both"/>
        <w:rPr>
          <w:rFonts w:ascii="Times New Roman" w:hAnsi="Times New Roman" w:cs="Times New Roman"/>
          <w:sz w:val="24"/>
          <w:szCs w:val="24"/>
        </w:rPr>
      </w:pPr>
      <w:r w:rsidRPr="006935FD">
        <w:rPr>
          <w:rFonts w:ascii="Times New Roman" w:hAnsi="Times New Roman" w:cs="Times New Roman"/>
          <w:sz w:val="24"/>
          <w:szCs w:val="24"/>
        </w:rPr>
        <w:t xml:space="preserve">- </w:t>
      </w:r>
      <w:r w:rsidR="00066E4A" w:rsidRPr="006935FD">
        <w:rPr>
          <w:rFonts w:ascii="Times New Roman" w:hAnsi="Times New Roman" w:cs="Times New Roman"/>
          <w:sz w:val="24"/>
          <w:szCs w:val="24"/>
        </w:rPr>
        <w:t>Документы, подтверждающие расходы на лечение и восстановление здоровья потерпевшего третьего лица, на погребение (в случае смерти потерпевшего третьего лица), размер утраченного заработка (чеки, квитанции, счета, справки и др.);</w:t>
      </w:r>
    </w:p>
    <w:p w:rsidR="00066E4A" w:rsidRPr="006935FD" w:rsidRDefault="00D57095" w:rsidP="00256985">
      <w:pPr>
        <w:pStyle w:val="21"/>
        <w:tabs>
          <w:tab w:val="left" w:pos="1260"/>
        </w:tabs>
        <w:spacing w:after="0" w:line="240" w:lineRule="auto"/>
        <w:ind w:left="0"/>
        <w:jc w:val="both"/>
        <w:rPr>
          <w:rFonts w:ascii="Times New Roman" w:hAnsi="Times New Roman" w:cs="Times New Roman"/>
          <w:sz w:val="24"/>
          <w:szCs w:val="24"/>
        </w:rPr>
      </w:pPr>
      <w:r w:rsidRPr="006935FD">
        <w:rPr>
          <w:rFonts w:ascii="Times New Roman" w:hAnsi="Times New Roman" w:cs="Times New Roman"/>
          <w:sz w:val="24"/>
          <w:szCs w:val="24"/>
        </w:rPr>
        <w:t xml:space="preserve">- </w:t>
      </w:r>
      <w:r w:rsidR="00066E4A" w:rsidRPr="006935FD">
        <w:rPr>
          <w:rFonts w:ascii="Times New Roman" w:hAnsi="Times New Roman" w:cs="Times New Roman"/>
          <w:sz w:val="24"/>
          <w:szCs w:val="24"/>
        </w:rPr>
        <w:t>Свидетельство о смерти потерпевшего третьего лица и свидетельство о праве на наследство (в случае выплаты страхового возмещения наследникам потерпевшего третьего лица)</w:t>
      </w:r>
    </w:p>
    <w:p w:rsidR="00066E4A" w:rsidRPr="006935FD" w:rsidRDefault="00D57095" w:rsidP="00256985">
      <w:pPr>
        <w:pStyle w:val="a7"/>
        <w:spacing w:after="0" w:line="240" w:lineRule="auto"/>
        <w:ind w:left="0"/>
        <w:jc w:val="both"/>
        <w:rPr>
          <w:rFonts w:ascii="Times New Roman" w:hAnsi="Times New Roman" w:cs="Times New Roman"/>
          <w:sz w:val="24"/>
          <w:szCs w:val="24"/>
        </w:rPr>
      </w:pPr>
      <w:r w:rsidRPr="006935FD">
        <w:rPr>
          <w:rFonts w:ascii="Times New Roman" w:hAnsi="Times New Roman" w:cs="Times New Roman"/>
          <w:sz w:val="24"/>
          <w:szCs w:val="24"/>
        </w:rPr>
        <w:t xml:space="preserve">5. </w:t>
      </w:r>
      <w:r w:rsidR="00066E4A" w:rsidRPr="006935FD">
        <w:rPr>
          <w:rFonts w:ascii="Times New Roman" w:hAnsi="Times New Roman" w:cs="Times New Roman"/>
          <w:sz w:val="24"/>
          <w:szCs w:val="24"/>
        </w:rPr>
        <w:t>Иск (письменную претензию) потерпевшего в связи с наступившим событием;</w:t>
      </w:r>
    </w:p>
    <w:p w:rsidR="00AC143A" w:rsidRPr="006935FD" w:rsidRDefault="00D57095" w:rsidP="00256985">
      <w:pPr>
        <w:pStyle w:val="a"/>
        <w:numPr>
          <w:ilvl w:val="0"/>
          <w:numId w:val="0"/>
        </w:numPr>
        <w:tabs>
          <w:tab w:val="clear" w:pos="964"/>
        </w:tabs>
        <w:rPr>
          <w:sz w:val="24"/>
        </w:rPr>
      </w:pPr>
      <w:r w:rsidRPr="006935FD">
        <w:rPr>
          <w:sz w:val="24"/>
        </w:rPr>
        <w:t>6.</w:t>
      </w:r>
      <w:r w:rsidR="00F036E6" w:rsidRPr="006935FD">
        <w:rPr>
          <w:sz w:val="24"/>
        </w:rPr>
        <w:t xml:space="preserve"> </w:t>
      </w:r>
      <w:r w:rsidR="00066E4A" w:rsidRPr="006935FD">
        <w:rPr>
          <w:sz w:val="24"/>
        </w:rPr>
        <w:t>Заявление на выплату страхового возмещения (заполняется потерпевшим третьим лицом).</w:t>
      </w:r>
    </w:p>
    <w:p w:rsidR="00066E4A" w:rsidRPr="006935FD" w:rsidRDefault="00AC143A" w:rsidP="00256985">
      <w:pPr>
        <w:pStyle w:val="a"/>
        <w:numPr>
          <w:ilvl w:val="0"/>
          <w:numId w:val="0"/>
        </w:numPr>
        <w:tabs>
          <w:tab w:val="clear" w:pos="964"/>
        </w:tabs>
        <w:rPr>
          <w:i/>
          <w:sz w:val="24"/>
        </w:rPr>
      </w:pPr>
      <w:r w:rsidRPr="006935FD">
        <w:rPr>
          <w:i/>
          <w:sz w:val="24"/>
        </w:rPr>
        <w:t>П</w:t>
      </w:r>
      <w:r w:rsidR="00066E4A" w:rsidRPr="006935FD">
        <w:rPr>
          <w:i/>
          <w:sz w:val="24"/>
        </w:rPr>
        <w:t>ри передаче дела о причинении ущерба в суд:</w:t>
      </w:r>
    </w:p>
    <w:p w:rsidR="00066E4A" w:rsidRPr="006935FD" w:rsidRDefault="00AC143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7.</w:t>
      </w:r>
      <w:r w:rsidR="00F036E6" w:rsidRPr="006935FD">
        <w:rPr>
          <w:rFonts w:ascii="Times New Roman" w:hAnsi="Times New Roman" w:cs="Times New Roman"/>
          <w:sz w:val="24"/>
          <w:szCs w:val="24"/>
        </w:rPr>
        <w:t xml:space="preserve"> </w:t>
      </w:r>
      <w:r w:rsidR="00066E4A" w:rsidRPr="006935FD">
        <w:rPr>
          <w:rFonts w:ascii="Times New Roman" w:hAnsi="Times New Roman" w:cs="Times New Roman"/>
          <w:sz w:val="24"/>
          <w:szCs w:val="24"/>
        </w:rPr>
        <w:t>Судебное решение, содержащее полное описание страхового случая, а также определяющее размер сумм, подлежащих возмещению;</w:t>
      </w:r>
    </w:p>
    <w:p w:rsidR="00066E4A" w:rsidRPr="006935FD" w:rsidRDefault="00066E4A" w:rsidP="00256985">
      <w:pPr>
        <w:pStyle w:val="a"/>
        <w:numPr>
          <w:ilvl w:val="0"/>
          <w:numId w:val="0"/>
        </w:numPr>
        <w:tabs>
          <w:tab w:val="clear" w:pos="964"/>
        </w:tabs>
        <w:rPr>
          <w:i/>
          <w:sz w:val="24"/>
        </w:rPr>
      </w:pPr>
      <w:r w:rsidRPr="006935FD">
        <w:rPr>
          <w:i/>
          <w:sz w:val="24"/>
        </w:rPr>
        <w:t>Если страховое событие наступило в результате действий работников страхователя (застрахованного лица), произведенных в период действия договора страхования:</w:t>
      </w:r>
    </w:p>
    <w:p w:rsidR="00066E4A" w:rsidRPr="006935FD" w:rsidRDefault="00AC143A" w:rsidP="00256985">
      <w:pPr>
        <w:pStyle w:val="a"/>
        <w:numPr>
          <w:ilvl w:val="0"/>
          <w:numId w:val="0"/>
        </w:numPr>
        <w:tabs>
          <w:tab w:val="clear" w:pos="964"/>
        </w:tabs>
        <w:rPr>
          <w:sz w:val="24"/>
        </w:rPr>
      </w:pPr>
      <w:r w:rsidRPr="006935FD">
        <w:rPr>
          <w:sz w:val="24"/>
        </w:rPr>
        <w:t xml:space="preserve">8. </w:t>
      </w:r>
      <w:r w:rsidR="00066E4A" w:rsidRPr="006935FD">
        <w:rPr>
          <w:sz w:val="24"/>
        </w:rPr>
        <w:t>Копии трудовых либо гражданско-правовых договоров, подтверждающих, что виновные в наступлении страхового события третьи лица осуществляли действия по заданию страхователя (застрахованного лица).</w:t>
      </w:r>
    </w:p>
    <w:p w:rsidR="00066E4A" w:rsidRPr="006935FD" w:rsidRDefault="00066E4A" w:rsidP="00256985">
      <w:pPr>
        <w:pStyle w:val="a"/>
        <w:numPr>
          <w:ilvl w:val="0"/>
          <w:numId w:val="0"/>
        </w:numPr>
        <w:tabs>
          <w:tab w:val="clear" w:pos="964"/>
        </w:tabs>
        <w:rPr>
          <w:i/>
          <w:sz w:val="24"/>
        </w:rPr>
      </w:pPr>
      <w:r w:rsidRPr="006935FD">
        <w:rPr>
          <w:i/>
          <w:sz w:val="24"/>
        </w:rPr>
        <w:t>Если страховое событие наступило в результате устройства проемов в несущих стенах и межквартирных перегородках (при объединении квартир по горизонтали), в перекрытиях (при объединении квартир по вертикали), устройства внутренних лестниц:</w:t>
      </w:r>
    </w:p>
    <w:p w:rsidR="00066E4A" w:rsidRPr="006935FD" w:rsidRDefault="00AC143A" w:rsidP="00256985">
      <w:pPr>
        <w:spacing w:after="0" w:line="240" w:lineRule="auto"/>
        <w:jc w:val="both"/>
        <w:rPr>
          <w:rFonts w:ascii="Times New Roman" w:hAnsi="Times New Roman" w:cs="Times New Roman"/>
          <w:sz w:val="24"/>
          <w:szCs w:val="24"/>
        </w:rPr>
      </w:pPr>
      <w:r w:rsidRPr="006935FD">
        <w:rPr>
          <w:rFonts w:ascii="Times New Roman" w:hAnsi="Times New Roman" w:cs="Times New Roman"/>
          <w:sz w:val="24"/>
          <w:szCs w:val="24"/>
        </w:rPr>
        <w:t xml:space="preserve">9. </w:t>
      </w:r>
      <w:r w:rsidR="00066E4A" w:rsidRPr="006935FD">
        <w:rPr>
          <w:rFonts w:ascii="Times New Roman" w:hAnsi="Times New Roman" w:cs="Times New Roman"/>
          <w:sz w:val="24"/>
          <w:szCs w:val="24"/>
        </w:rPr>
        <w:t xml:space="preserve">Документы компетентных органов, дающие право на проведение указанных работ </w:t>
      </w: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p>
    <w:p w:rsidR="004868D1" w:rsidRPr="006935FD" w:rsidRDefault="00622718" w:rsidP="00256985">
      <w:pPr>
        <w:shd w:val="clear" w:color="auto" w:fill="FFFFFF"/>
        <w:spacing w:after="0" w:line="240" w:lineRule="auto"/>
        <w:jc w:val="both"/>
        <w:outlineLvl w:val="4"/>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6. </w:t>
      </w:r>
      <w:r w:rsidR="004868D1" w:rsidRPr="006935FD">
        <w:rPr>
          <w:rFonts w:ascii="Times New Roman" w:hAnsi="Times New Roman" w:cs="Times New Roman"/>
          <w:bCs/>
          <w:color w:val="000000" w:themeColor="text1"/>
          <w:sz w:val="24"/>
          <w:szCs w:val="24"/>
        </w:rPr>
        <w:t xml:space="preserve">При наступлении страхового случая по </w:t>
      </w:r>
      <w:r w:rsidR="004868D1" w:rsidRPr="006935FD">
        <w:rPr>
          <w:rFonts w:ascii="Times New Roman" w:hAnsi="Times New Roman" w:cs="Times New Roman"/>
          <w:b/>
          <w:bCs/>
          <w:color w:val="000000" w:themeColor="text1"/>
          <w:sz w:val="24"/>
          <w:szCs w:val="24"/>
        </w:rPr>
        <w:t xml:space="preserve">страхованию банковской карты на время отпуска </w:t>
      </w:r>
      <w:r w:rsidR="004868D1" w:rsidRPr="006935FD">
        <w:rPr>
          <w:rFonts w:ascii="Times New Roman" w:hAnsi="Times New Roman" w:cs="Times New Roman"/>
          <w:bCs/>
          <w:color w:val="000000" w:themeColor="text1"/>
          <w:sz w:val="24"/>
          <w:szCs w:val="24"/>
        </w:rPr>
        <w:t>застрахованный должен собрать следующие документы, для страховой компании:</w:t>
      </w:r>
    </w:p>
    <w:p w:rsidR="00066E4A" w:rsidRPr="006935FD" w:rsidRDefault="00066E4A" w:rsidP="00256985">
      <w:pPr>
        <w:pStyle w:val="ac"/>
        <w:numPr>
          <w:ilvl w:val="0"/>
          <w:numId w:val="1"/>
        </w:numPr>
        <w:tabs>
          <w:tab w:val="left" w:pos="392"/>
        </w:tabs>
        <w:ind w:right="20" w:firstLine="0"/>
        <w:jc w:val="both"/>
        <w:rPr>
          <w:rFonts w:cs="Times New Roman"/>
          <w:lang w:val="ru-RU"/>
        </w:rPr>
      </w:pPr>
      <w:r w:rsidRPr="006935FD">
        <w:rPr>
          <w:rFonts w:cs="Times New Roman"/>
          <w:lang w:val="ru-RU"/>
        </w:rPr>
        <w:t>Заявление / Извещение о страховом событии</w:t>
      </w:r>
    </w:p>
    <w:p w:rsidR="00066E4A" w:rsidRPr="006935FD" w:rsidRDefault="00066E4A" w:rsidP="00256985">
      <w:pPr>
        <w:pStyle w:val="ac"/>
        <w:numPr>
          <w:ilvl w:val="0"/>
          <w:numId w:val="1"/>
        </w:numPr>
        <w:tabs>
          <w:tab w:val="left" w:pos="392"/>
        </w:tabs>
        <w:ind w:right="20" w:firstLine="0"/>
        <w:jc w:val="both"/>
        <w:rPr>
          <w:rFonts w:cs="Times New Roman"/>
          <w:lang w:val="ru-RU"/>
        </w:rPr>
      </w:pPr>
      <w:r w:rsidRPr="006935FD">
        <w:rPr>
          <w:rFonts w:cs="Times New Roman"/>
          <w:lang w:val="ru-RU"/>
        </w:rPr>
        <w:t xml:space="preserve">Копию Договора страхования и копию документа, подтверждающих уплату страховой </w:t>
      </w:r>
      <w:r w:rsidRPr="006935FD">
        <w:rPr>
          <w:rFonts w:cs="Times New Roman"/>
          <w:lang w:val="ru-RU"/>
        </w:rPr>
        <w:lastRenderedPageBreak/>
        <w:t>премии;</w:t>
      </w:r>
    </w:p>
    <w:p w:rsidR="00066E4A" w:rsidRPr="006935FD" w:rsidRDefault="00066E4A" w:rsidP="00256985">
      <w:pPr>
        <w:pStyle w:val="ac"/>
        <w:numPr>
          <w:ilvl w:val="0"/>
          <w:numId w:val="1"/>
        </w:numPr>
        <w:tabs>
          <w:tab w:val="left" w:pos="392"/>
        </w:tabs>
        <w:ind w:right="20" w:firstLine="0"/>
        <w:jc w:val="both"/>
        <w:rPr>
          <w:rFonts w:cs="Times New Roman"/>
          <w:lang w:val="ru-RU"/>
        </w:rPr>
      </w:pPr>
      <w:r w:rsidRPr="006935FD">
        <w:rPr>
          <w:rFonts w:cs="Times New Roman"/>
          <w:lang w:val="ru-RU"/>
        </w:rPr>
        <w:t>Документ, удостоверяющий личность, в том числе: паспорт гражданина РФ, временное удостоверение личности, удостоверение личности или военный билет военнослужащего, общегражданский заграничный паспорт, удостоверение беженца, паспорт моряка, паспорт иностранного гражданина либо вид на жительство иностранного гражданина, лица без гражданства);</w:t>
      </w:r>
    </w:p>
    <w:p w:rsidR="00066E4A" w:rsidRPr="006935FD" w:rsidRDefault="00066E4A" w:rsidP="00256985">
      <w:pPr>
        <w:pStyle w:val="ac"/>
        <w:numPr>
          <w:ilvl w:val="0"/>
          <w:numId w:val="1"/>
        </w:numPr>
        <w:tabs>
          <w:tab w:val="left" w:pos="392"/>
        </w:tabs>
        <w:ind w:right="20" w:firstLine="0"/>
        <w:jc w:val="both"/>
        <w:rPr>
          <w:rFonts w:cs="Times New Roman"/>
          <w:lang w:val="ru-RU"/>
        </w:rPr>
      </w:pPr>
      <w:r w:rsidRPr="006935FD">
        <w:rPr>
          <w:rFonts w:cs="Times New Roman"/>
          <w:lang w:val="ru-RU"/>
        </w:rPr>
        <w:t>Договор с Банком – эмитентом, выпустившим Застрахованную(ые) банковскую(ие) карту(ы);</w:t>
      </w:r>
    </w:p>
    <w:p w:rsidR="00066E4A" w:rsidRPr="006935FD" w:rsidRDefault="00066E4A" w:rsidP="00256985">
      <w:pPr>
        <w:pStyle w:val="ac"/>
        <w:numPr>
          <w:ilvl w:val="0"/>
          <w:numId w:val="1"/>
        </w:numPr>
        <w:tabs>
          <w:tab w:val="left" w:pos="392"/>
        </w:tabs>
        <w:ind w:right="20" w:firstLine="0"/>
        <w:jc w:val="both"/>
        <w:rPr>
          <w:rFonts w:cs="Times New Roman"/>
          <w:lang w:val="ru-RU"/>
        </w:rPr>
      </w:pPr>
      <w:r w:rsidRPr="006935FD">
        <w:rPr>
          <w:rFonts w:cs="Times New Roman"/>
          <w:lang w:val="ru-RU"/>
        </w:rPr>
        <w:t>Перечень должностных лиц при страховании корпоративной Банковской карты или список членов семьи при страховании семейной Банковской карты, уполномоченных проводить операции по Застрахованной банковской карте;</w:t>
      </w:r>
    </w:p>
    <w:p w:rsidR="00066E4A" w:rsidRPr="006935FD" w:rsidRDefault="00066E4A" w:rsidP="00256985">
      <w:pPr>
        <w:pStyle w:val="ac"/>
        <w:numPr>
          <w:ilvl w:val="0"/>
          <w:numId w:val="1"/>
        </w:numPr>
        <w:tabs>
          <w:tab w:val="left" w:pos="392"/>
        </w:tabs>
        <w:ind w:right="20" w:firstLine="0"/>
        <w:jc w:val="both"/>
        <w:rPr>
          <w:rFonts w:cs="Times New Roman"/>
          <w:lang w:val="ru-RU"/>
        </w:rPr>
      </w:pPr>
      <w:r w:rsidRPr="006935FD">
        <w:rPr>
          <w:rFonts w:cs="Times New Roman"/>
          <w:lang w:val="ru-RU"/>
        </w:rPr>
        <w:t>Банковские реквизиты для перечисления страхового возмещения.</w:t>
      </w:r>
    </w:p>
    <w:p w:rsidR="00066E4A" w:rsidRPr="006935FD" w:rsidRDefault="00066E4A" w:rsidP="00256985">
      <w:pPr>
        <w:pStyle w:val="ac"/>
        <w:numPr>
          <w:ilvl w:val="0"/>
          <w:numId w:val="1"/>
        </w:numPr>
        <w:tabs>
          <w:tab w:val="left" w:pos="392"/>
        </w:tabs>
        <w:ind w:right="20" w:firstLine="0"/>
        <w:jc w:val="both"/>
        <w:rPr>
          <w:rFonts w:cs="Times New Roman"/>
          <w:i/>
          <w:u w:val="single"/>
          <w:lang w:val="ru-RU"/>
        </w:rPr>
      </w:pPr>
      <w:r w:rsidRPr="006935FD">
        <w:rPr>
          <w:rFonts w:cs="Times New Roman"/>
          <w:i/>
          <w:u w:val="single"/>
          <w:lang w:val="ru-RU"/>
        </w:rPr>
        <w:t>При наступлении событий по риску «Утрата карты»:</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справку Банка о стоимости восстановления (изготовления новой) Банковской карты;</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Копию заявления, поданного Держателем Застрахованной банковской карты в Банк</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эмитент, о восстановлении (изготовлении новой) Банковской карты с указанием причины необходимости восстановления (изготовления новой) Банковской карты;</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тарифы Банка, определяющие стоимость восстановления (изготовления новой) Банковской карты;</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выписку со Счета карты на дату списания с Застрахованной банковской карты стоимости услуг Банка по восстановлению (изготовлению новой) Банковской карты, заверенную Банком.</w:t>
      </w:r>
    </w:p>
    <w:p w:rsidR="00066E4A" w:rsidRPr="006935FD" w:rsidRDefault="00066E4A" w:rsidP="00256985">
      <w:pPr>
        <w:pStyle w:val="ac"/>
        <w:numPr>
          <w:ilvl w:val="0"/>
          <w:numId w:val="3"/>
        </w:numPr>
        <w:tabs>
          <w:tab w:val="left" w:pos="392"/>
        </w:tabs>
        <w:ind w:right="20" w:firstLine="0"/>
        <w:jc w:val="both"/>
        <w:rPr>
          <w:rFonts w:cs="Times New Roman"/>
          <w:lang w:val="ru-RU"/>
        </w:rPr>
      </w:pPr>
      <w:r w:rsidRPr="006935FD">
        <w:rPr>
          <w:rFonts w:cs="Times New Roman"/>
          <w:i/>
          <w:u w:val="single"/>
          <w:lang w:val="ru-RU"/>
        </w:rPr>
        <w:t>При хищении карты путем кражи, грабежа или разбоя</w:t>
      </w:r>
      <w:r w:rsidRPr="006935FD">
        <w:rPr>
          <w:rFonts w:cs="Times New Roman"/>
          <w:lang w:val="ru-RU"/>
        </w:rPr>
        <w:t xml:space="preserve"> - копию постановления о возбуждении, приостановлении или прекращении уголовного дела;</w:t>
      </w:r>
    </w:p>
    <w:p w:rsidR="00066E4A" w:rsidRPr="006935FD" w:rsidRDefault="00066E4A" w:rsidP="00256985">
      <w:pPr>
        <w:pStyle w:val="ac"/>
        <w:numPr>
          <w:ilvl w:val="0"/>
          <w:numId w:val="3"/>
        </w:numPr>
        <w:tabs>
          <w:tab w:val="left" w:pos="392"/>
        </w:tabs>
        <w:ind w:right="20" w:firstLine="0"/>
        <w:jc w:val="both"/>
        <w:rPr>
          <w:rFonts w:cs="Times New Roman"/>
          <w:lang w:val="ru-RU"/>
        </w:rPr>
      </w:pPr>
      <w:r w:rsidRPr="006935FD">
        <w:rPr>
          <w:rFonts w:cs="Times New Roman"/>
          <w:i/>
          <w:u w:val="single"/>
          <w:lang w:val="ru-RU"/>
        </w:rPr>
        <w:t xml:space="preserve">В случае случайных механических, термических повреждений, размагничивания и т. п. </w:t>
      </w:r>
      <w:r w:rsidRPr="006935FD">
        <w:rPr>
          <w:rFonts w:cs="Times New Roman"/>
          <w:lang w:val="ru-RU"/>
        </w:rPr>
        <w:t>– справку Банка – эмитента о повреждении Застрахованной банковской карты и непригодности ее к дальнейшему использованию (если выдача такой справки предусмотрена Банком – эмитентом);</w:t>
      </w:r>
    </w:p>
    <w:p w:rsidR="00066E4A" w:rsidRPr="006935FD" w:rsidRDefault="00066E4A" w:rsidP="00256985">
      <w:pPr>
        <w:pStyle w:val="ac"/>
        <w:numPr>
          <w:ilvl w:val="0"/>
          <w:numId w:val="1"/>
        </w:numPr>
        <w:tabs>
          <w:tab w:val="left" w:pos="392"/>
        </w:tabs>
        <w:ind w:right="20" w:firstLine="0"/>
        <w:jc w:val="both"/>
        <w:rPr>
          <w:rFonts w:cs="Times New Roman"/>
          <w:i/>
          <w:u w:val="single"/>
          <w:lang w:val="ru-RU"/>
        </w:rPr>
      </w:pPr>
      <w:r w:rsidRPr="006935FD">
        <w:rPr>
          <w:rFonts w:cs="Times New Roman"/>
          <w:i/>
          <w:u w:val="single"/>
          <w:lang w:val="ru-RU"/>
        </w:rPr>
        <w:t>При наступлении событий по риску «Списание денежных средств»:</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документы из правоохранительных органов, удостоверяющие факт противоправных действий третьих лиц в отношении Держателя Застрахованной банковской карты (копия постановления о возбуждении, приостановлении или прекращении уголовного дела и/или справка полиции страны, в которой произошло несанкционированное снятие, копия заграничного паспорта, решение суда - при передаче дела в суд);</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справку – отчет по счету Застрахованной банковской карты, содержащий информацию о дате операции, месте ее проведения, сумме и валюте, а также письмо от Банка о блокировке Застрахованной банковской карты (с указанием времени, даты);</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письменное заключение о проверке Банком обоснованности претензии Клиента – Держателя Застрахованной банковской карты (претензия удовлетворена или, в случае отказа, с указанием причины отказа Банка в возмещении средств по оспоренным операциям);</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письмо от Банка о блокировке Застрахованной банковской карты (с указанием времени, даты);</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документы, подтверждающие стоимость покупок или услуг (если снятие за предоставленные товары или услуги произошло в большем размере, чем указано в этих документах);</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копию заграничного паспорта Страхователя (Выгодоприобретателя) (в случае если несанкционированное списание денежных средств с Застрахованной банковской карты имело место за пределами РФ);</w:t>
      </w:r>
    </w:p>
    <w:p w:rsidR="00066E4A" w:rsidRPr="006935FD" w:rsidRDefault="00066E4A" w:rsidP="00256985">
      <w:pPr>
        <w:pStyle w:val="ac"/>
        <w:numPr>
          <w:ilvl w:val="0"/>
          <w:numId w:val="1"/>
        </w:numPr>
        <w:tabs>
          <w:tab w:val="left" w:pos="392"/>
        </w:tabs>
        <w:ind w:right="20" w:firstLine="0"/>
        <w:jc w:val="both"/>
        <w:rPr>
          <w:rFonts w:cs="Times New Roman"/>
          <w:lang w:val="ru-RU"/>
        </w:rPr>
      </w:pPr>
      <w:r w:rsidRPr="006935FD">
        <w:rPr>
          <w:rFonts w:cs="Times New Roman"/>
          <w:lang w:val="ru-RU"/>
        </w:rPr>
        <w:t xml:space="preserve">Заверенную оператором сотовой связи детализацию (с указанием номеров абонентов) входящих и исходящих вызовов, полученных и отправленных смс-сообщений на телефонный номер/с телефонного номера Держателя Застрахованной банковской карты, к </w:t>
      </w:r>
      <w:r w:rsidRPr="006935FD">
        <w:rPr>
          <w:rFonts w:cs="Times New Roman"/>
          <w:lang w:val="ru-RU"/>
        </w:rPr>
        <w:lastRenderedPageBreak/>
        <w:t>которому подключен Мобильный банк на дату произошедшего события и/или на дату получения третьими лицами сведений, в результате которых был переподключен Мобильный банк или Интернет-банк, и/или за период времени, запрошенный Страховщиком;</w:t>
      </w:r>
    </w:p>
    <w:p w:rsidR="00066E4A" w:rsidRPr="006935FD" w:rsidRDefault="00066E4A" w:rsidP="00256985">
      <w:pPr>
        <w:pStyle w:val="ac"/>
        <w:numPr>
          <w:ilvl w:val="0"/>
          <w:numId w:val="1"/>
        </w:numPr>
        <w:tabs>
          <w:tab w:val="left" w:pos="392"/>
        </w:tabs>
        <w:ind w:right="20" w:firstLine="0"/>
        <w:jc w:val="both"/>
        <w:rPr>
          <w:rFonts w:cs="Times New Roman"/>
          <w:i/>
          <w:u w:val="single"/>
          <w:lang w:val="ru-RU"/>
        </w:rPr>
      </w:pPr>
      <w:r w:rsidRPr="006935FD">
        <w:rPr>
          <w:rFonts w:cs="Times New Roman"/>
          <w:i/>
          <w:u w:val="single"/>
          <w:lang w:val="ru-RU"/>
        </w:rPr>
        <w:t>При наступлении событий по риску «Хищение денежных средств»:</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копии постановления о возбуждении, приостановлении или прекращении уголовного дела и/или справку полиции страны, в которой произошло противоправное действие в отношении Держателя Застрахованной банковской карты, решение суда - при передаче дела в суд;</w:t>
      </w:r>
    </w:p>
    <w:p w:rsidR="00066E4A" w:rsidRPr="006935FD" w:rsidRDefault="00066E4A" w:rsidP="00256985">
      <w:pPr>
        <w:pStyle w:val="ac"/>
        <w:numPr>
          <w:ilvl w:val="0"/>
          <w:numId w:val="2"/>
        </w:numPr>
        <w:tabs>
          <w:tab w:val="left" w:pos="392"/>
          <w:tab w:val="left" w:pos="2127"/>
        </w:tabs>
        <w:ind w:left="0" w:firstLine="0"/>
        <w:jc w:val="both"/>
        <w:rPr>
          <w:rFonts w:cs="Times New Roman"/>
          <w:lang w:val="ru-RU"/>
        </w:rPr>
      </w:pPr>
      <w:r w:rsidRPr="006935FD">
        <w:rPr>
          <w:rFonts w:cs="Times New Roman"/>
          <w:lang w:val="ru-RU"/>
        </w:rPr>
        <w:t>выписку Банка по счету с указанием транзакции, предшествующей хищению и/или документ, выданный и заверенный Банком с информацией о дате, времени, месте (адресе нахождения банкомата) получения денежных средств из банкомата по Застрахованной банковской карте и полученной сумме из банкомата по Застрахованной банковской карт</w:t>
      </w:r>
      <w:r w:rsidR="0036688A" w:rsidRPr="006935FD">
        <w:rPr>
          <w:rFonts w:cs="Times New Roman"/>
          <w:lang w:val="ru-RU"/>
        </w:rPr>
        <w:t>е.</w:t>
      </w:r>
    </w:p>
    <w:p w:rsidR="0036688A" w:rsidRPr="006935FD" w:rsidRDefault="0036688A" w:rsidP="00256985">
      <w:pPr>
        <w:pStyle w:val="ac"/>
        <w:tabs>
          <w:tab w:val="left" w:pos="392"/>
          <w:tab w:val="left" w:pos="2127"/>
        </w:tabs>
        <w:jc w:val="both"/>
        <w:rPr>
          <w:rFonts w:cs="Times New Roman"/>
          <w:lang w:val="ru-RU"/>
        </w:rPr>
      </w:pPr>
    </w:p>
    <w:p w:rsidR="0036688A" w:rsidRPr="006935FD" w:rsidRDefault="0036688A" w:rsidP="002569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6935FD">
        <w:rPr>
          <w:rFonts w:ascii="Times New Roman" w:eastAsia="Times New Roman" w:hAnsi="Times New Roman" w:cs="Times New Roman"/>
          <w:b/>
          <w:bCs/>
          <w:color w:val="000000" w:themeColor="text1"/>
          <w:sz w:val="24"/>
          <w:szCs w:val="24"/>
          <w:lang w:eastAsia="ru-RU"/>
        </w:rPr>
        <w:t>Адрес для отправки документов почтой или курьером (не в электронном виде):</w:t>
      </w:r>
    </w:p>
    <w:p w:rsidR="0036688A" w:rsidRPr="006935FD" w:rsidRDefault="0036688A" w:rsidP="00677DD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935FD">
        <w:rPr>
          <w:rFonts w:ascii="Times New Roman" w:eastAsia="Times New Roman" w:hAnsi="Times New Roman" w:cs="Times New Roman"/>
          <w:color w:val="000000" w:themeColor="text1"/>
          <w:sz w:val="24"/>
          <w:szCs w:val="24"/>
          <w:lang w:eastAsia="ru-RU"/>
        </w:rPr>
        <w:t>117997, Москва, ул. Большая Тульская, дом 10, стр. 9</w:t>
      </w:r>
    </w:p>
    <w:p w:rsidR="0036688A" w:rsidRPr="006935FD" w:rsidRDefault="0036688A" w:rsidP="00677DD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935FD">
        <w:rPr>
          <w:rFonts w:ascii="Times New Roman" w:eastAsia="Times New Roman" w:hAnsi="Times New Roman" w:cs="Times New Roman"/>
          <w:color w:val="000000" w:themeColor="text1"/>
          <w:sz w:val="24"/>
          <w:szCs w:val="24"/>
          <w:lang w:eastAsia="ru-RU"/>
        </w:rPr>
        <w:t xml:space="preserve">СПАО «Ингосстрах» </w:t>
      </w:r>
      <w:r w:rsidRPr="006935FD">
        <w:rPr>
          <w:rFonts w:ascii="Times New Roman" w:eastAsia="Times New Roman" w:hAnsi="Times New Roman" w:cs="Times New Roman"/>
          <w:color w:val="000000" w:themeColor="text1"/>
          <w:sz w:val="24"/>
          <w:szCs w:val="24"/>
          <w:lang w:eastAsia="ru-RU"/>
        </w:rPr>
        <w:br/>
        <w:t>Отдел урегулирования претензий по личному и имущественному страхованию УУУРБ ДУУРБ</w:t>
      </w:r>
    </w:p>
    <w:p w:rsidR="0036688A" w:rsidRPr="006935FD" w:rsidRDefault="0036688A" w:rsidP="002569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935FD">
        <w:rPr>
          <w:rFonts w:ascii="Times New Roman" w:eastAsia="Times New Roman" w:hAnsi="Times New Roman" w:cs="Times New Roman"/>
          <w:color w:val="000000" w:themeColor="text1"/>
          <w:sz w:val="24"/>
          <w:szCs w:val="24"/>
          <w:lang w:eastAsia="ru-RU"/>
        </w:rPr>
        <w:br/>
      </w:r>
      <w:r w:rsidRPr="006935FD">
        <w:rPr>
          <w:rFonts w:ascii="Times New Roman" w:eastAsia="Times New Roman" w:hAnsi="Times New Roman" w:cs="Times New Roman"/>
          <w:b/>
          <w:bCs/>
          <w:color w:val="000000" w:themeColor="text1"/>
          <w:sz w:val="24"/>
          <w:szCs w:val="24"/>
          <w:lang w:eastAsia="ru-RU"/>
        </w:rPr>
        <w:t>Личный прием пакета документов</w:t>
      </w:r>
      <w:r w:rsidRPr="006935FD">
        <w:rPr>
          <w:rFonts w:ascii="Times New Roman" w:eastAsia="Times New Roman" w:hAnsi="Times New Roman" w:cs="Times New Roman"/>
          <w:color w:val="000000" w:themeColor="text1"/>
          <w:sz w:val="24"/>
          <w:szCs w:val="24"/>
          <w:lang w:eastAsia="ru-RU"/>
        </w:rPr>
        <w:t xml:space="preserve"> на возмещение расходов по страховым случаям от </w:t>
      </w:r>
      <w:r w:rsidR="009A423A">
        <w:rPr>
          <w:rFonts w:ascii="Times New Roman" w:eastAsia="Times New Roman" w:hAnsi="Times New Roman" w:cs="Times New Roman"/>
          <w:color w:val="000000" w:themeColor="text1"/>
          <w:sz w:val="24"/>
          <w:szCs w:val="24"/>
          <w:lang w:eastAsia="ru-RU"/>
        </w:rPr>
        <w:t>З</w:t>
      </w:r>
      <w:r w:rsidRPr="006935FD">
        <w:rPr>
          <w:rFonts w:ascii="Times New Roman" w:eastAsia="Times New Roman" w:hAnsi="Times New Roman" w:cs="Times New Roman"/>
          <w:color w:val="000000" w:themeColor="text1"/>
          <w:sz w:val="24"/>
          <w:szCs w:val="24"/>
          <w:lang w:eastAsia="ru-RU"/>
        </w:rPr>
        <w:t xml:space="preserve">астрахованных осуществляется по адресу: </w:t>
      </w:r>
    </w:p>
    <w:p w:rsidR="0036688A" w:rsidRPr="006935FD" w:rsidRDefault="0036688A" w:rsidP="0025698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935FD">
        <w:rPr>
          <w:rFonts w:ascii="Times New Roman" w:eastAsia="Times New Roman" w:hAnsi="Times New Roman" w:cs="Times New Roman"/>
          <w:color w:val="000000" w:themeColor="text1"/>
          <w:sz w:val="24"/>
          <w:szCs w:val="24"/>
          <w:lang w:eastAsia="ru-RU"/>
        </w:rPr>
        <w:t>117997, Москва, ул. Большая Тульская, дом 10, стр. 9</w:t>
      </w:r>
    </w:p>
    <w:p w:rsidR="0036688A" w:rsidRPr="00677DDE" w:rsidRDefault="00677DDE" w:rsidP="00677DD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Время </w:t>
      </w:r>
      <w:r w:rsidR="0036688A" w:rsidRPr="00677DDE">
        <w:rPr>
          <w:rFonts w:ascii="Times New Roman" w:eastAsia="Times New Roman" w:hAnsi="Times New Roman" w:cs="Times New Roman"/>
          <w:color w:val="000000" w:themeColor="text1"/>
          <w:sz w:val="24"/>
          <w:szCs w:val="24"/>
          <w:lang w:eastAsia="ru-RU"/>
        </w:rPr>
        <w:t>приема:</w:t>
      </w:r>
      <w:r w:rsidR="0036688A" w:rsidRPr="00677DDE">
        <w:rPr>
          <w:rFonts w:ascii="Times New Roman" w:eastAsia="Times New Roman" w:hAnsi="Times New Roman" w:cs="Times New Roman"/>
          <w:color w:val="000000" w:themeColor="text1"/>
          <w:sz w:val="24"/>
          <w:szCs w:val="24"/>
          <w:lang w:eastAsia="ru-RU"/>
        </w:rPr>
        <w:br/>
        <w:t>пн - пт - с 10:00 до 18:00</w:t>
      </w:r>
      <w:r w:rsidR="0036688A" w:rsidRPr="00677DDE">
        <w:rPr>
          <w:rFonts w:ascii="Times New Roman" w:eastAsia="Times New Roman" w:hAnsi="Times New Roman" w:cs="Times New Roman"/>
          <w:color w:val="000000" w:themeColor="text1"/>
          <w:sz w:val="24"/>
          <w:szCs w:val="24"/>
          <w:lang w:eastAsia="ru-RU"/>
        </w:rPr>
        <w:br/>
        <w:t>сб, вс - выходные</w:t>
      </w:r>
      <w:r w:rsidR="0036688A" w:rsidRPr="00677DDE">
        <w:rPr>
          <w:rFonts w:ascii="Times New Roman" w:eastAsia="Times New Roman" w:hAnsi="Times New Roman" w:cs="Times New Roman"/>
          <w:color w:val="000000" w:themeColor="text1"/>
          <w:sz w:val="24"/>
          <w:szCs w:val="24"/>
          <w:lang w:eastAsia="ru-RU"/>
        </w:rPr>
        <w:br/>
        <w:t>Тел.: +7 (495) 232-34-65/69</w:t>
      </w:r>
    </w:p>
    <w:p w:rsidR="0036688A" w:rsidRPr="00677DDE" w:rsidRDefault="0036688A" w:rsidP="00677DDE">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677DDE">
        <w:rPr>
          <w:rFonts w:ascii="Times New Roman" w:eastAsia="Times New Roman" w:hAnsi="Times New Roman" w:cs="Times New Roman"/>
          <w:color w:val="000000" w:themeColor="text1"/>
          <w:sz w:val="24"/>
          <w:szCs w:val="24"/>
          <w:lang w:val="en-US" w:eastAsia="ru-RU"/>
        </w:rPr>
        <w:t>e</w:t>
      </w:r>
      <w:r w:rsidRPr="00677DDE">
        <w:rPr>
          <w:rFonts w:ascii="Times New Roman" w:eastAsia="Times New Roman" w:hAnsi="Times New Roman" w:cs="Times New Roman"/>
          <w:color w:val="000000" w:themeColor="text1"/>
          <w:sz w:val="24"/>
          <w:szCs w:val="24"/>
          <w:lang w:eastAsia="ru-RU"/>
        </w:rPr>
        <w:t>-</w:t>
      </w:r>
      <w:r w:rsidRPr="00677DDE">
        <w:rPr>
          <w:rFonts w:ascii="Times New Roman" w:eastAsia="Times New Roman" w:hAnsi="Times New Roman" w:cs="Times New Roman"/>
          <w:color w:val="000000" w:themeColor="text1"/>
          <w:sz w:val="24"/>
          <w:szCs w:val="24"/>
          <w:lang w:val="en-US" w:eastAsia="ru-RU"/>
        </w:rPr>
        <w:t>mail</w:t>
      </w:r>
      <w:r w:rsidRPr="00677DDE">
        <w:rPr>
          <w:rFonts w:ascii="Times New Roman" w:eastAsia="Times New Roman" w:hAnsi="Times New Roman" w:cs="Times New Roman"/>
          <w:color w:val="000000" w:themeColor="text1"/>
          <w:sz w:val="24"/>
          <w:szCs w:val="24"/>
          <w:lang w:eastAsia="ru-RU"/>
        </w:rPr>
        <w:t xml:space="preserve">: </w:t>
      </w:r>
      <w:hyperlink r:id="rId8" w:history="1">
        <w:r w:rsidRPr="00677DDE">
          <w:rPr>
            <w:rStyle w:val="af"/>
            <w:rFonts w:ascii="Times New Roman" w:eastAsia="Times New Roman" w:hAnsi="Times New Roman" w:cs="Times New Roman"/>
            <w:sz w:val="24"/>
            <w:szCs w:val="24"/>
            <w:lang w:val="en-US" w:eastAsia="ru-RU"/>
          </w:rPr>
          <w:t>tourclaims</w:t>
        </w:r>
        <w:r w:rsidRPr="00677DDE">
          <w:rPr>
            <w:rStyle w:val="af"/>
            <w:rFonts w:ascii="Times New Roman" w:eastAsia="Times New Roman" w:hAnsi="Times New Roman" w:cs="Times New Roman"/>
            <w:sz w:val="24"/>
            <w:szCs w:val="24"/>
            <w:lang w:eastAsia="ru-RU"/>
          </w:rPr>
          <w:t>@</w:t>
        </w:r>
        <w:r w:rsidRPr="00677DDE">
          <w:rPr>
            <w:rStyle w:val="af"/>
            <w:rFonts w:ascii="Times New Roman" w:eastAsia="Times New Roman" w:hAnsi="Times New Roman" w:cs="Times New Roman"/>
            <w:sz w:val="24"/>
            <w:szCs w:val="24"/>
            <w:lang w:val="en-US" w:eastAsia="ru-RU"/>
          </w:rPr>
          <w:t>ingos</w:t>
        </w:r>
        <w:r w:rsidRPr="00677DDE">
          <w:rPr>
            <w:rStyle w:val="af"/>
            <w:rFonts w:ascii="Times New Roman" w:eastAsia="Times New Roman" w:hAnsi="Times New Roman" w:cs="Times New Roman"/>
            <w:sz w:val="24"/>
            <w:szCs w:val="24"/>
            <w:lang w:eastAsia="ru-RU"/>
          </w:rPr>
          <w:t>.</w:t>
        </w:r>
        <w:r w:rsidRPr="00677DDE">
          <w:rPr>
            <w:rStyle w:val="af"/>
            <w:rFonts w:ascii="Times New Roman" w:eastAsia="Times New Roman" w:hAnsi="Times New Roman" w:cs="Times New Roman"/>
            <w:sz w:val="24"/>
            <w:szCs w:val="24"/>
            <w:lang w:val="en-US" w:eastAsia="ru-RU"/>
          </w:rPr>
          <w:t>ru</w:t>
        </w:r>
      </w:hyperlink>
      <w:r w:rsidRPr="00677DDE">
        <w:rPr>
          <w:rFonts w:ascii="Times New Roman" w:eastAsia="Times New Roman" w:hAnsi="Times New Roman" w:cs="Times New Roman"/>
          <w:color w:val="000000" w:themeColor="text1"/>
          <w:sz w:val="24"/>
          <w:szCs w:val="24"/>
          <w:lang w:eastAsia="ru-RU"/>
        </w:rPr>
        <w:t xml:space="preserve"> </w:t>
      </w:r>
    </w:p>
    <w:p w:rsidR="0036688A" w:rsidRPr="006935FD" w:rsidRDefault="0036688A" w:rsidP="0025698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36688A" w:rsidRPr="006935FD" w:rsidRDefault="0036688A" w:rsidP="00256985">
      <w:pPr>
        <w:pStyle w:val="a7"/>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6935FD">
        <w:rPr>
          <w:rFonts w:ascii="Times New Roman" w:eastAsia="Times New Roman" w:hAnsi="Times New Roman" w:cs="Times New Roman"/>
          <w:color w:val="000000" w:themeColor="text1"/>
          <w:sz w:val="24"/>
          <w:szCs w:val="24"/>
          <w:lang w:eastAsia="ru-RU"/>
        </w:rPr>
        <w:t>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p>
    <w:p w:rsidR="0036688A" w:rsidRPr="006935FD" w:rsidRDefault="0036688A" w:rsidP="00256985">
      <w:pPr>
        <w:pStyle w:val="a7"/>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6935FD">
        <w:rPr>
          <w:rFonts w:ascii="Times New Roman" w:eastAsia="Times New Roman" w:hAnsi="Times New Roman" w:cs="Times New Roman"/>
          <w:color w:val="000000" w:themeColor="text1"/>
          <w:sz w:val="24"/>
          <w:szCs w:val="24"/>
          <w:lang w:eastAsia="ru-RU"/>
        </w:rPr>
        <w:t xml:space="preserve">В случае признания события не страховым Застрахованному лицу направляется официальное письмо с объяснением причин отказа. </w:t>
      </w:r>
    </w:p>
    <w:p w:rsidR="0036688A" w:rsidRPr="006935FD" w:rsidRDefault="0036688A" w:rsidP="00256985">
      <w:pPr>
        <w:pStyle w:val="ac"/>
        <w:tabs>
          <w:tab w:val="left" w:pos="392"/>
          <w:tab w:val="left" w:pos="2127"/>
        </w:tabs>
        <w:jc w:val="both"/>
        <w:rPr>
          <w:rFonts w:cs="Times New Roman"/>
          <w:lang w:val="ru-RU"/>
        </w:rPr>
      </w:pP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p>
    <w:p w:rsidR="00066E4A" w:rsidRPr="006935FD" w:rsidRDefault="00066E4A" w:rsidP="00256985">
      <w:pPr>
        <w:spacing w:after="0" w:line="240" w:lineRule="auto"/>
        <w:jc w:val="both"/>
        <w:rPr>
          <w:rFonts w:ascii="Times New Roman" w:hAnsi="Times New Roman" w:cs="Times New Roman"/>
          <w:bCs/>
          <w:color w:val="000000" w:themeColor="text1"/>
          <w:sz w:val="24"/>
          <w:szCs w:val="24"/>
        </w:rPr>
      </w:pPr>
    </w:p>
    <w:sectPr w:rsidR="00066E4A" w:rsidRPr="006935FD" w:rsidSect="00C174F5">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1B" w:rsidRDefault="00781A1B" w:rsidP="004C7B6D">
      <w:pPr>
        <w:spacing w:after="0" w:line="240" w:lineRule="auto"/>
      </w:pPr>
      <w:r>
        <w:separator/>
      </w:r>
    </w:p>
  </w:endnote>
  <w:endnote w:type="continuationSeparator" w:id="0">
    <w:p w:rsidR="00781A1B" w:rsidRDefault="00781A1B" w:rsidP="004C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18275"/>
      <w:docPartObj>
        <w:docPartGallery w:val="Page Numbers (Bottom of Page)"/>
        <w:docPartUnique/>
      </w:docPartObj>
    </w:sdtPr>
    <w:sdtEndPr/>
    <w:sdtContent>
      <w:p w:rsidR="00C174F5" w:rsidRDefault="00C174F5">
        <w:pPr>
          <w:pStyle w:val="aa"/>
          <w:jc w:val="right"/>
        </w:pPr>
        <w:r>
          <w:fldChar w:fldCharType="begin"/>
        </w:r>
        <w:r>
          <w:instrText>PAGE   \* MERGEFORMAT</w:instrText>
        </w:r>
        <w:r>
          <w:fldChar w:fldCharType="separate"/>
        </w:r>
        <w:r w:rsidR="00631F6F">
          <w:rPr>
            <w:noProof/>
          </w:rPr>
          <w:t>1</w:t>
        </w:r>
        <w:r>
          <w:fldChar w:fldCharType="end"/>
        </w:r>
      </w:p>
    </w:sdtContent>
  </w:sdt>
  <w:p w:rsidR="00C174F5" w:rsidRDefault="00C174F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1B" w:rsidRDefault="00781A1B" w:rsidP="004C7B6D">
      <w:pPr>
        <w:spacing w:after="0" w:line="240" w:lineRule="auto"/>
      </w:pPr>
      <w:r>
        <w:separator/>
      </w:r>
    </w:p>
  </w:footnote>
  <w:footnote w:type="continuationSeparator" w:id="0">
    <w:p w:rsidR="00781A1B" w:rsidRDefault="00781A1B" w:rsidP="004C7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0A34E4"/>
    <w:multiLevelType w:val="hybridMultilevel"/>
    <w:tmpl w:val="891EAE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4299"/>
    <w:multiLevelType w:val="hybridMultilevel"/>
    <w:tmpl w:val="6800306E"/>
    <w:lvl w:ilvl="0" w:tplc="0B3C54A2">
      <w:start w:val="1"/>
      <w:numFmt w:val="bullet"/>
      <w:lvlText w:val=""/>
      <w:lvlJc w:val="left"/>
      <w:pPr>
        <w:tabs>
          <w:tab w:val="num" w:pos="2007"/>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6541F5"/>
    <w:multiLevelType w:val="hybridMultilevel"/>
    <w:tmpl w:val="4168A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F7294"/>
    <w:multiLevelType w:val="hybridMultilevel"/>
    <w:tmpl w:val="B70615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1996C09"/>
    <w:multiLevelType w:val="hybridMultilevel"/>
    <w:tmpl w:val="842630EC"/>
    <w:lvl w:ilvl="0" w:tplc="13F60176">
      <w:start w:val="4"/>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FF2BF3"/>
    <w:multiLevelType w:val="hybridMultilevel"/>
    <w:tmpl w:val="842630EC"/>
    <w:lvl w:ilvl="0" w:tplc="13F60176">
      <w:start w:val="4"/>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6827C9"/>
    <w:multiLevelType w:val="hybridMultilevel"/>
    <w:tmpl w:val="66AC435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B0C16"/>
    <w:multiLevelType w:val="multilevel"/>
    <w:tmpl w:val="C79C42CC"/>
    <w:lvl w:ilvl="0">
      <w:start w:val="1"/>
      <w:numFmt w:val="decimal"/>
      <w:lvlText w:val="%1."/>
      <w:lvlJc w:val="left"/>
      <w:pPr>
        <w:ind w:left="0" w:hanging="418"/>
      </w:pPr>
      <w:rPr>
        <w:rFonts w:hint="default"/>
      </w:rPr>
    </w:lvl>
    <w:lvl w:ilvl="1">
      <w:start w:val="1"/>
      <w:numFmt w:val="decimal"/>
      <w:lvlText w:val="%1.%2."/>
      <w:lvlJc w:val="left"/>
      <w:pPr>
        <w:ind w:left="0" w:hanging="418"/>
      </w:pPr>
      <w:rPr>
        <w:rFonts w:ascii="Times New Roman" w:eastAsia="Times New Roman" w:hAnsi="Times New Roman" w:hint="default"/>
        <w:sz w:val="24"/>
        <w:szCs w:val="24"/>
      </w:rPr>
    </w:lvl>
    <w:lvl w:ilvl="2">
      <w:start w:val="1"/>
      <w:numFmt w:val="decimal"/>
      <w:lvlText w:val="%1.%2.%3."/>
      <w:lvlJc w:val="left"/>
      <w:pPr>
        <w:ind w:left="0" w:hanging="648"/>
      </w:pPr>
      <w:rPr>
        <w:rFonts w:ascii="Times New Roman" w:eastAsia="Times New Roman" w:hAnsi="Times New Roman" w:hint="default"/>
        <w:sz w:val="24"/>
        <w:szCs w:val="24"/>
      </w:rPr>
    </w:lvl>
    <w:lvl w:ilvl="3">
      <w:start w:val="1"/>
      <w:numFmt w:val="decimal"/>
      <w:lvlText w:val="%1.%2.%3.%4."/>
      <w:lvlJc w:val="left"/>
      <w:pPr>
        <w:ind w:left="0" w:hanging="766"/>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50D41F9C"/>
    <w:multiLevelType w:val="hybridMultilevel"/>
    <w:tmpl w:val="937C80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BF11C6"/>
    <w:multiLevelType w:val="singleLevel"/>
    <w:tmpl w:val="FB44E12A"/>
    <w:lvl w:ilvl="0">
      <w:start w:val="1"/>
      <w:numFmt w:val="bullet"/>
      <w:pStyle w:val="a"/>
      <w:lvlText w:val=""/>
      <w:lvlJc w:val="left"/>
      <w:pPr>
        <w:tabs>
          <w:tab w:val="num" w:pos="1080"/>
        </w:tabs>
        <w:ind w:left="0" w:firstLine="720"/>
      </w:pPr>
      <w:rPr>
        <w:rFonts w:ascii="Symbol" w:hAnsi="Symbol" w:hint="default"/>
      </w:rPr>
    </w:lvl>
  </w:abstractNum>
  <w:abstractNum w:abstractNumId="11" w15:restartNumberingAfterBreak="0">
    <w:nsid w:val="773A32DB"/>
    <w:multiLevelType w:val="multilevel"/>
    <w:tmpl w:val="608E8AE8"/>
    <w:lvl w:ilvl="0">
      <w:start w:val="1"/>
      <w:numFmt w:val="bullet"/>
      <w:lvlText w:val=""/>
      <w:lvlJc w:val="left"/>
      <w:pPr>
        <w:ind w:left="0" w:hanging="418"/>
      </w:pPr>
      <w:rPr>
        <w:rFonts w:ascii="Symbol" w:hAnsi="Symbol" w:hint="default"/>
      </w:rPr>
    </w:lvl>
    <w:lvl w:ilvl="1">
      <w:start w:val="1"/>
      <w:numFmt w:val="decimal"/>
      <w:lvlText w:val="%1.%2."/>
      <w:lvlJc w:val="left"/>
      <w:pPr>
        <w:ind w:left="0" w:hanging="418"/>
      </w:pPr>
      <w:rPr>
        <w:rFonts w:ascii="Times New Roman" w:eastAsia="Times New Roman" w:hAnsi="Times New Roman" w:hint="default"/>
        <w:sz w:val="24"/>
        <w:szCs w:val="24"/>
      </w:rPr>
    </w:lvl>
    <w:lvl w:ilvl="2">
      <w:start w:val="1"/>
      <w:numFmt w:val="decimal"/>
      <w:lvlText w:val="%1.%2.%3."/>
      <w:lvlJc w:val="left"/>
      <w:pPr>
        <w:ind w:left="0" w:hanging="648"/>
      </w:pPr>
      <w:rPr>
        <w:rFonts w:ascii="Times New Roman" w:eastAsia="Times New Roman" w:hAnsi="Times New Roman" w:hint="default"/>
        <w:sz w:val="24"/>
        <w:szCs w:val="24"/>
      </w:rPr>
    </w:lvl>
    <w:lvl w:ilvl="3">
      <w:start w:val="1"/>
      <w:numFmt w:val="decimal"/>
      <w:lvlText w:val="%1.%2.%3.%4."/>
      <w:lvlJc w:val="left"/>
      <w:pPr>
        <w:ind w:left="0" w:hanging="766"/>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8"/>
  </w:num>
  <w:num w:numId="2">
    <w:abstractNumId w:val="4"/>
  </w:num>
  <w:num w:numId="3">
    <w:abstractNumId w:val="11"/>
  </w:num>
  <w:num w:numId="4">
    <w:abstractNumId w:val="2"/>
  </w:num>
  <w:num w:numId="5">
    <w:abstractNumId w:val="10"/>
  </w:num>
  <w:num w:numId="6">
    <w:abstractNumId w:val="5"/>
  </w:num>
  <w:num w:numId="7">
    <w:abstractNumId w:val="3"/>
  </w:num>
  <w:num w:numId="8">
    <w:abstractNumId w:val="6"/>
  </w:num>
  <w:num w:numId="9">
    <w:abstractNumId w:val="1"/>
  </w:num>
  <w:num w:numId="10">
    <w:abstractNumId w:val="7"/>
  </w:num>
  <w:num w:numId="11">
    <w:abstractNumId w:val="9"/>
  </w:num>
  <w:num w:numId="12">
    <w:abstractNumId w:val="0"/>
    <w:lvlOverride w:ilvl="0">
      <w:lvl w:ilvl="0">
        <w:start w:val="1"/>
        <w:numFmt w:val="bullet"/>
        <w:lvlText w:val="­"/>
        <w:legacy w:legacy="1" w:legacySpace="0" w:legacyIndent="283"/>
        <w:lvlJc w:val="left"/>
        <w:pPr>
          <w:ind w:left="283" w:hanging="283"/>
        </w:pPr>
        <w:rPr>
          <w:rFonts w:ascii="TimesET" w:hAnsi="TimesET"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37"/>
    <w:rsid w:val="00021E7F"/>
    <w:rsid w:val="0004735D"/>
    <w:rsid w:val="00066E4A"/>
    <w:rsid w:val="000801F2"/>
    <w:rsid w:val="000822B6"/>
    <w:rsid w:val="000956CB"/>
    <w:rsid w:val="000E02E9"/>
    <w:rsid w:val="000E5F58"/>
    <w:rsid w:val="00162B36"/>
    <w:rsid w:val="00256985"/>
    <w:rsid w:val="002D5B52"/>
    <w:rsid w:val="002D73C9"/>
    <w:rsid w:val="003367A2"/>
    <w:rsid w:val="0036688A"/>
    <w:rsid w:val="003B49EA"/>
    <w:rsid w:val="00466BC7"/>
    <w:rsid w:val="004868D1"/>
    <w:rsid w:val="004A0D37"/>
    <w:rsid w:val="004B45A8"/>
    <w:rsid w:val="004C7B6D"/>
    <w:rsid w:val="00531416"/>
    <w:rsid w:val="0056190E"/>
    <w:rsid w:val="00585FA7"/>
    <w:rsid w:val="005C16B8"/>
    <w:rsid w:val="006165E0"/>
    <w:rsid w:val="00622718"/>
    <w:rsid w:val="00631F6F"/>
    <w:rsid w:val="00632951"/>
    <w:rsid w:val="00637503"/>
    <w:rsid w:val="00662C90"/>
    <w:rsid w:val="00677DDE"/>
    <w:rsid w:val="006935FD"/>
    <w:rsid w:val="006B6D39"/>
    <w:rsid w:val="00705A9F"/>
    <w:rsid w:val="00711A70"/>
    <w:rsid w:val="00725AB4"/>
    <w:rsid w:val="007604B6"/>
    <w:rsid w:val="00781A1B"/>
    <w:rsid w:val="00835FCC"/>
    <w:rsid w:val="0084586D"/>
    <w:rsid w:val="00867DB4"/>
    <w:rsid w:val="008A37CB"/>
    <w:rsid w:val="008E03B0"/>
    <w:rsid w:val="008F140C"/>
    <w:rsid w:val="0090137A"/>
    <w:rsid w:val="009133D9"/>
    <w:rsid w:val="009A283A"/>
    <w:rsid w:val="009A423A"/>
    <w:rsid w:val="009A5296"/>
    <w:rsid w:val="009E22C6"/>
    <w:rsid w:val="00A42A4E"/>
    <w:rsid w:val="00A6342E"/>
    <w:rsid w:val="00A815AC"/>
    <w:rsid w:val="00A83B5C"/>
    <w:rsid w:val="00AA4F28"/>
    <w:rsid w:val="00AC143A"/>
    <w:rsid w:val="00AE0CCD"/>
    <w:rsid w:val="00AE3A2D"/>
    <w:rsid w:val="00B30E4E"/>
    <w:rsid w:val="00B61EDE"/>
    <w:rsid w:val="00B766D8"/>
    <w:rsid w:val="00BC6105"/>
    <w:rsid w:val="00C174F5"/>
    <w:rsid w:val="00C359BC"/>
    <w:rsid w:val="00C60FC9"/>
    <w:rsid w:val="00CD4C0A"/>
    <w:rsid w:val="00CD761A"/>
    <w:rsid w:val="00CE48C9"/>
    <w:rsid w:val="00D57095"/>
    <w:rsid w:val="00DE4BAC"/>
    <w:rsid w:val="00E05BBB"/>
    <w:rsid w:val="00E52715"/>
    <w:rsid w:val="00E67C79"/>
    <w:rsid w:val="00EB5819"/>
    <w:rsid w:val="00ED3C5B"/>
    <w:rsid w:val="00ED5465"/>
    <w:rsid w:val="00EE34AA"/>
    <w:rsid w:val="00F036E6"/>
    <w:rsid w:val="00F378B4"/>
    <w:rsid w:val="00F9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D7A2E"/>
  <w15:docId w15:val="{7FAAE4D0-D97C-4750-A440-B50A3221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34AA"/>
    <w:pPr>
      <w:spacing w:after="200" w:line="276" w:lineRule="auto"/>
    </w:pPr>
    <w:rPr>
      <w:rFonts w:ascii="Verdana" w:hAnsi="Verdana"/>
    </w:rPr>
  </w:style>
  <w:style w:type="paragraph" w:styleId="1">
    <w:name w:val="heading 1"/>
    <w:basedOn w:val="a0"/>
    <w:next w:val="a0"/>
    <w:link w:val="10"/>
    <w:qFormat/>
    <w:rsid w:val="00066E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4C7B6D"/>
    <w:pPr>
      <w:widowControl w:val="0"/>
      <w:tabs>
        <w:tab w:val="left" w:pos="360"/>
      </w:tabs>
      <w:spacing w:after="60" w:line="240" w:lineRule="auto"/>
      <w:jc w:val="both"/>
      <w:outlineLvl w:val="1"/>
    </w:pPr>
    <w:rPr>
      <w:rFonts w:ascii="Times New Roman" w:eastAsia="Times New Roman" w:hAnsi="Times New Roman" w:cs="Times New Roman"/>
      <w:szCs w:val="20"/>
      <w:lang w:eastAsia="ru-RU"/>
    </w:rPr>
  </w:style>
  <w:style w:type="paragraph" w:styleId="3">
    <w:name w:val="heading 3"/>
    <w:basedOn w:val="a0"/>
    <w:next w:val="a0"/>
    <w:link w:val="30"/>
    <w:uiPriority w:val="9"/>
    <w:unhideWhenUsed/>
    <w:qFormat/>
    <w:rsid w:val="004C7B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4C7B6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rsid w:val="004C7B6D"/>
    <w:rPr>
      <w:rFonts w:ascii="Times New Roman" w:eastAsia="Times New Roman" w:hAnsi="Times New Roman" w:cs="Times New Roman"/>
      <w:sz w:val="20"/>
      <w:szCs w:val="20"/>
      <w:lang w:eastAsia="ru-RU"/>
    </w:rPr>
  </w:style>
  <w:style w:type="character" w:styleId="a6">
    <w:name w:val="footnote reference"/>
    <w:rsid w:val="004C7B6D"/>
    <w:rPr>
      <w:vertAlign w:val="superscript"/>
    </w:rPr>
  </w:style>
  <w:style w:type="paragraph" w:styleId="a7">
    <w:name w:val="List Paragraph"/>
    <w:basedOn w:val="a0"/>
    <w:uiPriority w:val="34"/>
    <w:qFormat/>
    <w:rsid w:val="004C7B6D"/>
    <w:pPr>
      <w:ind w:left="720"/>
      <w:contextualSpacing/>
    </w:pPr>
  </w:style>
  <w:style w:type="character" w:customStyle="1" w:styleId="20">
    <w:name w:val="Заголовок 2 Знак"/>
    <w:basedOn w:val="a1"/>
    <w:link w:val="2"/>
    <w:rsid w:val="004C7B6D"/>
    <w:rPr>
      <w:rFonts w:ascii="Times New Roman" w:eastAsia="Times New Roman" w:hAnsi="Times New Roman" w:cs="Times New Roman"/>
      <w:szCs w:val="20"/>
      <w:lang w:eastAsia="ru-RU"/>
    </w:rPr>
  </w:style>
  <w:style w:type="character" w:customStyle="1" w:styleId="30">
    <w:name w:val="Заголовок 3 Знак"/>
    <w:basedOn w:val="a1"/>
    <w:link w:val="3"/>
    <w:uiPriority w:val="9"/>
    <w:rsid w:val="004C7B6D"/>
    <w:rPr>
      <w:rFonts w:asciiTheme="majorHAnsi" w:eastAsiaTheme="majorEastAsia" w:hAnsiTheme="majorHAnsi" w:cstheme="majorBidi"/>
      <w:color w:val="1F4D78" w:themeColor="accent1" w:themeShade="7F"/>
      <w:sz w:val="24"/>
      <w:szCs w:val="24"/>
    </w:rPr>
  </w:style>
  <w:style w:type="paragraph" w:styleId="a8">
    <w:name w:val="header"/>
    <w:basedOn w:val="a0"/>
    <w:link w:val="a9"/>
    <w:uiPriority w:val="99"/>
    <w:unhideWhenUsed/>
    <w:rsid w:val="00C174F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174F5"/>
    <w:rPr>
      <w:rFonts w:ascii="Verdana" w:hAnsi="Verdana"/>
    </w:rPr>
  </w:style>
  <w:style w:type="paragraph" w:styleId="aa">
    <w:name w:val="footer"/>
    <w:basedOn w:val="a0"/>
    <w:link w:val="ab"/>
    <w:uiPriority w:val="99"/>
    <w:unhideWhenUsed/>
    <w:rsid w:val="00C174F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174F5"/>
    <w:rPr>
      <w:rFonts w:ascii="Verdana" w:hAnsi="Verdana"/>
    </w:rPr>
  </w:style>
  <w:style w:type="paragraph" w:styleId="ac">
    <w:name w:val="Body Text"/>
    <w:basedOn w:val="a0"/>
    <w:link w:val="ad"/>
    <w:uiPriority w:val="1"/>
    <w:qFormat/>
    <w:rsid w:val="00066E4A"/>
    <w:pPr>
      <w:widowControl w:val="0"/>
      <w:spacing w:after="0" w:line="240" w:lineRule="auto"/>
      <w:ind w:left="102"/>
    </w:pPr>
    <w:rPr>
      <w:rFonts w:ascii="Times New Roman" w:eastAsia="Times New Roman" w:hAnsi="Times New Roman"/>
      <w:sz w:val="24"/>
      <w:szCs w:val="24"/>
      <w:lang w:val="en-US"/>
    </w:rPr>
  </w:style>
  <w:style w:type="character" w:customStyle="1" w:styleId="ad">
    <w:name w:val="Основной текст Знак"/>
    <w:basedOn w:val="a1"/>
    <w:link w:val="ac"/>
    <w:uiPriority w:val="1"/>
    <w:rsid w:val="00066E4A"/>
    <w:rPr>
      <w:rFonts w:ascii="Times New Roman" w:eastAsia="Times New Roman" w:hAnsi="Times New Roman"/>
      <w:sz w:val="24"/>
      <w:szCs w:val="24"/>
      <w:lang w:val="en-US"/>
    </w:rPr>
  </w:style>
  <w:style w:type="paragraph" w:styleId="21">
    <w:name w:val="Body Text Indent 2"/>
    <w:basedOn w:val="a0"/>
    <w:link w:val="22"/>
    <w:uiPriority w:val="99"/>
    <w:semiHidden/>
    <w:unhideWhenUsed/>
    <w:rsid w:val="00066E4A"/>
    <w:pPr>
      <w:spacing w:after="120" w:line="480" w:lineRule="auto"/>
      <w:ind w:left="283"/>
    </w:pPr>
  </w:style>
  <w:style w:type="character" w:customStyle="1" w:styleId="22">
    <w:name w:val="Основной текст с отступом 2 Знак"/>
    <w:basedOn w:val="a1"/>
    <w:link w:val="21"/>
    <w:uiPriority w:val="99"/>
    <w:semiHidden/>
    <w:rsid w:val="00066E4A"/>
    <w:rPr>
      <w:rFonts w:ascii="Verdana" w:hAnsi="Verdana"/>
    </w:rPr>
  </w:style>
  <w:style w:type="character" w:customStyle="1" w:styleId="10">
    <w:name w:val="Заголовок 1 Знак"/>
    <w:basedOn w:val="a1"/>
    <w:link w:val="1"/>
    <w:rsid w:val="00066E4A"/>
    <w:rPr>
      <w:rFonts w:ascii="Arial" w:eastAsia="Times New Roman" w:hAnsi="Arial" w:cs="Arial"/>
      <w:b/>
      <w:bCs/>
      <w:kern w:val="32"/>
      <w:sz w:val="32"/>
      <w:szCs w:val="32"/>
      <w:lang w:eastAsia="ru-RU"/>
    </w:rPr>
  </w:style>
  <w:style w:type="paragraph" w:styleId="a">
    <w:name w:val="List"/>
    <w:basedOn w:val="a0"/>
    <w:rsid w:val="00066E4A"/>
    <w:pPr>
      <w:numPr>
        <w:numId w:val="5"/>
      </w:numPr>
      <w:tabs>
        <w:tab w:val="left" w:pos="964"/>
      </w:tabs>
      <w:autoSpaceDE w:val="0"/>
      <w:autoSpaceDN w:val="0"/>
      <w:spacing w:after="0" w:line="240" w:lineRule="auto"/>
      <w:jc w:val="both"/>
    </w:pPr>
    <w:rPr>
      <w:rFonts w:ascii="Times New Roman" w:eastAsia="Times New Roman" w:hAnsi="Times New Roman" w:cs="Times New Roman"/>
      <w:sz w:val="15"/>
      <w:szCs w:val="24"/>
      <w:lang w:eastAsia="ru-RU"/>
    </w:rPr>
  </w:style>
  <w:style w:type="paragraph" w:styleId="ae">
    <w:name w:val="Normal (Web)"/>
    <w:basedOn w:val="a0"/>
    <w:unhideWhenUsed/>
    <w:rsid w:val="00021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1"/>
    <w:uiPriority w:val="99"/>
    <w:unhideWhenUsed/>
    <w:rsid w:val="00366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claims@ing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4B91-744E-4960-9B6B-CEA99717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OSAO Igosstrakh</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Анна Владимировна (УСП)</dc:creator>
  <cp:lastModifiedBy>Anna. Sharonova</cp:lastModifiedBy>
  <cp:revision>15</cp:revision>
  <dcterms:created xsi:type="dcterms:W3CDTF">2018-04-10T07:38:00Z</dcterms:created>
  <dcterms:modified xsi:type="dcterms:W3CDTF">2018-11-26T12:36:00Z</dcterms:modified>
</cp:coreProperties>
</file>